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4090E8" w14:textId="7538A3E5"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proofErr w:type="gramStart"/>
      <w:r w:rsidRPr="005F3B0D">
        <w:rPr>
          <w:rFonts w:ascii="微软雅黑" w:eastAsia="微软雅黑" w:hAnsi="微软雅黑" w:cs="Arial"/>
          <w:b/>
          <w:bCs/>
          <w:color w:val="333333"/>
          <w:kern w:val="0"/>
          <w:szCs w:val="21"/>
        </w:rPr>
        <w:t>一</w:t>
      </w:r>
      <w:proofErr w:type="gramEnd"/>
      <w:r w:rsidRPr="005F3B0D">
        <w:rPr>
          <w:rFonts w:ascii="微软雅黑" w:eastAsia="微软雅黑" w:hAnsi="微软雅黑" w:cs="Arial"/>
          <w:b/>
          <w:bCs/>
          <w:color w:val="333333"/>
          <w:kern w:val="0"/>
          <w:szCs w:val="21"/>
        </w:rPr>
        <w:t>．来稿</w:t>
      </w:r>
      <w:r w:rsidR="00695A81">
        <w:rPr>
          <w:rFonts w:ascii="微软雅黑" w:eastAsia="微软雅黑" w:hAnsi="微软雅黑" w:cs="Arial" w:hint="eastAsia"/>
          <w:b/>
          <w:bCs/>
          <w:color w:val="333333"/>
          <w:kern w:val="0"/>
          <w:szCs w:val="21"/>
        </w:rPr>
        <w:t>撰</w:t>
      </w:r>
      <w:r w:rsidR="009B0E74">
        <w:rPr>
          <w:rFonts w:ascii="微软雅黑" w:eastAsia="微软雅黑" w:hAnsi="微软雅黑" w:cs="Arial" w:hint="eastAsia"/>
          <w:b/>
          <w:bCs/>
          <w:color w:val="333333"/>
          <w:kern w:val="0"/>
          <w:szCs w:val="21"/>
        </w:rPr>
        <w:t>写</w:t>
      </w:r>
      <w:r w:rsidRPr="005F3B0D">
        <w:rPr>
          <w:rFonts w:ascii="微软雅黑" w:eastAsia="微软雅黑" w:hAnsi="微软雅黑" w:cs="Arial"/>
          <w:b/>
          <w:bCs/>
          <w:color w:val="333333"/>
          <w:kern w:val="0"/>
          <w:szCs w:val="21"/>
        </w:rPr>
        <w:t>要求</w:t>
      </w:r>
    </w:p>
    <w:p w14:paraId="1D03EC06" w14:textId="791D4C44"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b/>
          <w:bCs/>
          <w:color w:val="333333"/>
          <w:kern w:val="0"/>
          <w:szCs w:val="21"/>
        </w:rPr>
        <w:t>1.</w:t>
      </w:r>
      <w:r w:rsidRPr="001B6CCA">
        <w:rPr>
          <w:rFonts w:ascii="微软雅黑" w:eastAsia="微软雅黑" w:hAnsi="微软雅黑" w:cs="Arial"/>
          <w:b/>
          <w:bCs/>
          <w:color w:val="333333"/>
          <w:kern w:val="0"/>
          <w:szCs w:val="21"/>
        </w:rPr>
        <w:t xml:space="preserve"> </w:t>
      </w:r>
      <w:r w:rsidRPr="005F3B0D">
        <w:rPr>
          <w:rFonts w:ascii="微软雅黑" w:eastAsia="微软雅黑" w:hAnsi="微软雅黑" w:cs="Arial"/>
          <w:b/>
          <w:bCs/>
          <w:color w:val="333333"/>
          <w:kern w:val="0"/>
          <w:szCs w:val="21"/>
        </w:rPr>
        <w:t>标题的撰写</w:t>
      </w:r>
    </w:p>
    <w:p w14:paraId="3A82708E" w14:textId="77777777"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color w:val="333333"/>
          <w:kern w:val="0"/>
          <w:szCs w:val="21"/>
        </w:rPr>
        <w:t>标题，应当简明精炼，准确表达文章信息。一般情况下，长度最好不要超过20个字，去掉“研究、分析、探讨”等词，尽可能用最少的词语表达主要研究内容。</w:t>
      </w:r>
    </w:p>
    <w:p w14:paraId="3924D147" w14:textId="4D0D1DBD"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b/>
          <w:bCs/>
          <w:color w:val="333333"/>
          <w:kern w:val="0"/>
          <w:szCs w:val="21"/>
        </w:rPr>
        <w:t>2.</w:t>
      </w:r>
      <w:r w:rsidRPr="001B6CCA">
        <w:rPr>
          <w:rFonts w:ascii="微软雅黑" w:eastAsia="微软雅黑" w:hAnsi="微软雅黑" w:cs="Arial"/>
          <w:b/>
          <w:bCs/>
          <w:color w:val="333333"/>
          <w:kern w:val="0"/>
          <w:szCs w:val="21"/>
        </w:rPr>
        <w:t xml:space="preserve"> </w:t>
      </w:r>
      <w:r w:rsidRPr="005F3B0D">
        <w:rPr>
          <w:rFonts w:ascii="微软雅黑" w:eastAsia="微软雅黑" w:hAnsi="微软雅黑" w:cs="Arial"/>
          <w:b/>
          <w:bCs/>
          <w:color w:val="333333"/>
          <w:kern w:val="0"/>
          <w:szCs w:val="21"/>
        </w:rPr>
        <w:t>摘要的撰写</w:t>
      </w:r>
    </w:p>
    <w:p w14:paraId="547D5487" w14:textId="77777777"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color w:val="333333"/>
          <w:kern w:val="0"/>
          <w:szCs w:val="21"/>
        </w:rPr>
        <w:t>摘要和标题在数据库中成为一篇独立的文章，包括目的、方法、研究结果、结论四要素，要求准确、简洁、量化，可读性、逻辑性强。摘要中不要写本学科领域中常识性的内容，只写自己的新发现，确保每一句话都可能被读者引用。为便于国外数据库检索和交流，英文摘要表达应准确，字数不低于400个单词。</w:t>
      </w:r>
    </w:p>
    <w:p w14:paraId="6720A0AC" w14:textId="6914E15B"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b/>
          <w:bCs/>
          <w:color w:val="333333"/>
          <w:kern w:val="0"/>
          <w:szCs w:val="21"/>
        </w:rPr>
        <w:t>3.</w:t>
      </w:r>
      <w:r w:rsidRPr="001B6CCA">
        <w:rPr>
          <w:rFonts w:ascii="微软雅黑" w:eastAsia="微软雅黑" w:hAnsi="微软雅黑" w:cs="Arial"/>
          <w:b/>
          <w:bCs/>
          <w:color w:val="333333"/>
          <w:kern w:val="0"/>
          <w:szCs w:val="21"/>
        </w:rPr>
        <w:t xml:space="preserve"> </w:t>
      </w:r>
      <w:r w:rsidRPr="005F3B0D">
        <w:rPr>
          <w:rFonts w:ascii="微软雅黑" w:eastAsia="微软雅黑" w:hAnsi="微软雅黑" w:cs="Arial"/>
          <w:b/>
          <w:bCs/>
          <w:color w:val="333333"/>
          <w:kern w:val="0"/>
          <w:szCs w:val="21"/>
        </w:rPr>
        <w:t>关键词的撰写</w:t>
      </w:r>
    </w:p>
    <w:p w14:paraId="69C0DA52" w14:textId="77777777"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color w:val="333333"/>
          <w:kern w:val="0"/>
          <w:szCs w:val="21"/>
        </w:rPr>
        <w:t>建议关键词为3-8个，避免使用意义宽泛的词，要足够具体。从大领域、小领域、研究方法、研究对象、使用数据、主要结果、热点检索词等方面精选关键词。如使用缩写，应使用研究领域中已确定的缩写。</w:t>
      </w:r>
    </w:p>
    <w:p w14:paraId="268474F3" w14:textId="2FF3D8FB"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b/>
          <w:bCs/>
          <w:color w:val="333333"/>
          <w:kern w:val="0"/>
          <w:szCs w:val="21"/>
        </w:rPr>
        <w:t>4.</w:t>
      </w:r>
      <w:r w:rsidRPr="001B6CCA">
        <w:rPr>
          <w:rFonts w:ascii="微软雅黑" w:eastAsia="微软雅黑" w:hAnsi="微软雅黑" w:cs="Arial"/>
          <w:b/>
          <w:bCs/>
          <w:color w:val="333333"/>
          <w:kern w:val="0"/>
          <w:szCs w:val="21"/>
        </w:rPr>
        <w:t xml:space="preserve"> </w:t>
      </w:r>
      <w:r w:rsidRPr="005F3B0D">
        <w:rPr>
          <w:rFonts w:ascii="微软雅黑" w:eastAsia="微软雅黑" w:hAnsi="微软雅黑" w:cs="Arial"/>
          <w:b/>
          <w:bCs/>
          <w:color w:val="333333"/>
          <w:kern w:val="0"/>
          <w:szCs w:val="21"/>
        </w:rPr>
        <w:t>前言</w:t>
      </w:r>
    </w:p>
    <w:p w14:paraId="42875D1A" w14:textId="658A3274"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color w:val="333333"/>
          <w:kern w:val="0"/>
          <w:szCs w:val="21"/>
        </w:rPr>
        <w:t>前言</w:t>
      </w:r>
      <w:r w:rsidR="00DB749A">
        <w:rPr>
          <w:rFonts w:ascii="微软雅黑" w:eastAsia="微软雅黑" w:hAnsi="微软雅黑" w:cs="Arial" w:hint="eastAsia"/>
          <w:color w:val="333333"/>
          <w:kern w:val="0"/>
          <w:szCs w:val="21"/>
        </w:rPr>
        <w:t>（</w:t>
      </w:r>
      <w:r w:rsidRPr="005F3B0D">
        <w:rPr>
          <w:rFonts w:ascii="微软雅黑" w:eastAsia="微软雅黑" w:hAnsi="微软雅黑" w:cs="Arial"/>
          <w:color w:val="333333"/>
          <w:kern w:val="0"/>
          <w:szCs w:val="21"/>
        </w:rPr>
        <w:t>引言</w:t>
      </w:r>
      <w:r w:rsidR="00DB749A">
        <w:rPr>
          <w:rFonts w:ascii="微软雅黑" w:eastAsia="微软雅黑" w:hAnsi="微软雅黑" w:cs="Arial" w:hint="eastAsia"/>
          <w:color w:val="333333"/>
          <w:kern w:val="0"/>
          <w:szCs w:val="21"/>
        </w:rPr>
        <w:t>）</w:t>
      </w:r>
      <w:r w:rsidRPr="005F3B0D">
        <w:rPr>
          <w:rFonts w:ascii="微软雅黑" w:eastAsia="微软雅黑" w:hAnsi="微软雅黑" w:cs="Arial"/>
          <w:color w:val="333333"/>
          <w:kern w:val="0"/>
          <w:szCs w:val="21"/>
        </w:rPr>
        <w:t>应详细阐述目前世界研究的现状、深度、存在问题，需要研究解决的问题，及文中将解决的问题等。前言</w:t>
      </w:r>
      <w:r w:rsidR="00DB749A">
        <w:rPr>
          <w:rFonts w:ascii="微软雅黑" w:eastAsia="微软雅黑" w:hAnsi="微软雅黑" w:cs="Arial" w:hint="eastAsia"/>
          <w:color w:val="333333"/>
          <w:kern w:val="0"/>
          <w:szCs w:val="21"/>
        </w:rPr>
        <w:t>（</w:t>
      </w:r>
      <w:r w:rsidRPr="005F3B0D">
        <w:rPr>
          <w:rFonts w:ascii="微软雅黑" w:eastAsia="微软雅黑" w:hAnsi="微软雅黑" w:cs="Arial"/>
          <w:color w:val="333333"/>
          <w:kern w:val="0"/>
          <w:szCs w:val="21"/>
        </w:rPr>
        <w:t>引言</w:t>
      </w:r>
      <w:r w:rsidR="00DB749A">
        <w:rPr>
          <w:rFonts w:ascii="微软雅黑" w:eastAsia="微软雅黑" w:hAnsi="微软雅黑" w:cs="Arial" w:hint="eastAsia"/>
          <w:color w:val="333333"/>
          <w:kern w:val="0"/>
          <w:szCs w:val="21"/>
        </w:rPr>
        <w:t>）</w:t>
      </w:r>
      <w:r w:rsidRPr="005F3B0D">
        <w:rPr>
          <w:rFonts w:ascii="微软雅黑" w:eastAsia="微软雅黑" w:hAnsi="微软雅黑" w:cs="Arial"/>
          <w:color w:val="333333"/>
          <w:kern w:val="0"/>
          <w:szCs w:val="21"/>
        </w:rPr>
        <w:t>的主要任务是向读者勾勒出全文的基本内容和轮廓。主要包括介绍某研究领域的背景、意义、发展状况、目前的水平；对相关领域的文献进行回顾和综述，包括前人的研究成果，已经解决的问题，并适当加以评价或比较；指出前人尚未解决的问题，留下的技术空白，也可以提出新问题、解决这些新问题的新方法、新思路，从而引出自己研究课题的动机与意义；说明自己研究课题的目的；概括论文的主要内容，或勾勒其大体轮廓。</w:t>
      </w:r>
    </w:p>
    <w:p w14:paraId="5E0B8B94" w14:textId="4F44477D"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b/>
          <w:bCs/>
          <w:color w:val="333333"/>
          <w:kern w:val="0"/>
          <w:szCs w:val="21"/>
        </w:rPr>
        <w:t>5.</w:t>
      </w:r>
      <w:r w:rsidRPr="001B6CCA">
        <w:rPr>
          <w:rFonts w:ascii="微软雅黑" w:eastAsia="微软雅黑" w:hAnsi="微软雅黑" w:cs="Arial"/>
          <w:b/>
          <w:bCs/>
          <w:color w:val="333333"/>
          <w:kern w:val="0"/>
          <w:szCs w:val="21"/>
        </w:rPr>
        <w:t xml:space="preserve"> </w:t>
      </w:r>
      <w:r w:rsidRPr="005F3B0D">
        <w:rPr>
          <w:rFonts w:ascii="微软雅黑" w:eastAsia="微软雅黑" w:hAnsi="微软雅黑" w:cs="Arial"/>
          <w:b/>
          <w:bCs/>
          <w:color w:val="333333"/>
          <w:kern w:val="0"/>
          <w:szCs w:val="21"/>
        </w:rPr>
        <w:t>方法</w:t>
      </w:r>
    </w:p>
    <w:p w14:paraId="7BF6A47F" w14:textId="77777777" w:rsidR="005F3B0D" w:rsidRPr="005F3B0D" w:rsidRDefault="005F3B0D" w:rsidP="00FC0D55">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color w:val="333333"/>
          <w:kern w:val="0"/>
          <w:szCs w:val="21"/>
        </w:rPr>
        <w:t>描述如何进行的科学问题研究，同一领域的读者应该能够根据你的方法重现这个实验。不要详细重写任何以前发表过的实验过程，可以在参考文献或补充材料中注明。不要写的过于冗长和过于细化，要在简洁和完整之间权衡。如果实验中使用的设备和材料有可能出现质量的变化，则应该注明这些设备和材料及其来源。</w:t>
      </w:r>
    </w:p>
    <w:p w14:paraId="4011A661" w14:textId="44D3BBFD"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b/>
          <w:bCs/>
          <w:color w:val="333333"/>
          <w:kern w:val="0"/>
          <w:szCs w:val="21"/>
        </w:rPr>
        <w:t>6.</w:t>
      </w:r>
      <w:r w:rsidRPr="001B6CCA">
        <w:rPr>
          <w:rFonts w:ascii="微软雅黑" w:eastAsia="微软雅黑" w:hAnsi="微软雅黑" w:cs="Arial"/>
          <w:b/>
          <w:bCs/>
          <w:color w:val="333333"/>
          <w:kern w:val="0"/>
          <w:szCs w:val="21"/>
        </w:rPr>
        <w:t xml:space="preserve"> </w:t>
      </w:r>
      <w:r w:rsidRPr="005F3B0D">
        <w:rPr>
          <w:rFonts w:ascii="微软雅黑" w:eastAsia="微软雅黑" w:hAnsi="微软雅黑" w:cs="Arial"/>
          <w:b/>
          <w:bCs/>
          <w:color w:val="333333"/>
          <w:kern w:val="0"/>
          <w:szCs w:val="21"/>
        </w:rPr>
        <w:t>结果</w:t>
      </w:r>
    </w:p>
    <w:p w14:paraId="0028B607" w14:textId="77777777"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color w:val="333333"/>
          <w:kern w:val="0"/>
          <w:szCs w:val="21"/>
        </w:rPr>
        <w:t>描述研究的重要结果，确定数据的逻辑顺序，以清楚地说明问题。突出并解释该领域的新发现。保持相同类型的研究结果放在一个章节，并对这些章节进行编号，便于文章内部交叉引用。图和表格，是展示结果的最有效方式，至关重要。图、表要精选，应具有自明性，且随文出现（先文，后图表）。表格的内容切忌与图及文字表述重复，</w:t>
      </w:r>
      <w:proofErr w:type="gramStart"/>
      <w:r w:rsidRPr="005F3B0D">
        <w:rPr>
          <w:rFonts w:ascii="微软雅黑" w:eastAsia="微软雅黑" w:hAnsi="微软雅黑" w:cs="Arial"/>
          <w:color w:val="333333"/>
          <w:kern w:val="0"/>
          <w:szCs w:val="21"/>
        </w:rPr>
        <w:t>除重要</w:t>
      </w:r>
      <w:proofErr w:type="gramEnd"/>
      <w:r w:rsidRPr="005F3B0D">
        <w:rPr>
          <w:rFonts w:ascii="微软雅黑" w:eastAsia="微软雅黑" w:hAnsi="微软雅黑" w:cs="Arial"/>
          <w:color w:val="333333"/>
          <w:kern w:val="0"/>
          <w:szCs w:val="21"/>
        </w:rPr>
        <w:t>数据结果外，不必对图表进行过多重复性描述。图表的图例要简短且清晰，不需要参考文本也能看懂。图表不应该显得拥挤，每个</w:t>
      </w:r>
      <w:proofErr w:type="gramStart"/>
      <w:r w:rsidRPr="005F3B0D">
        <w:rPr>
          <w:rFonts w:ascii="微软雅黑" w:eastAsia="微软雅黑" w:hAnsi="微软雅黑" w:cs="Arial"/>
          <w:color w:val="333333"/>
          <w:kern w:val="0"/>
          <w:szCs w:val="21"/>
        </w:rPr>
        <w:t>图最多</w:t>
      </w:r>
      <w:proofErr w:type="gramEnd"/>
      <w:r w:rsidRPr="005F3B0D">
        <w:rPr>
          <w:rFonts w:ascii="微软雅黑" w:eastAsia="微软雅黑" w:hAnsi="微软雅黑" w:cs="Arial"/>
          <w:color w:val="333333"/>
          <w:kern w:val="0"/>
          <w:szCs w:val="21"/>
        </w:rPr>
        <w:t>提供3到4个数据集。使用精心选择的比例，清楚地标记坐标轴，并使用不同的符号，这样就可以快速区分数据集。表格里要给出实际的实验结果，除非绝对必要，否则不要使用长而乏味的表格。</w:t>
      </w:r>
    </w:p>
    <w:p w14:paraId="34DBD567" w14:textId="67437120"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b/>
          <w:bCs/>
          <w:color w:val="333333"/>
          <w:kern w:val="0"/>
          <w:szCs w:val="21"/>
        </w:rPr>
        <w:t>7.</w:t>
      </w:r>
      <w:r w:rsidRPr="001B6CCA">
        <w:rPr>
          <w:rFonts w:ascii="微软雅黑" w:eastAsia="微软雅黑" w:hAnsi="微软雅黑" w:cs="Arial"/>
          <w:b/>
          <w:bCs/>
          <w:color w:val="333333"/>
          <w:kern w:val="0"/>
          <w:szCs w:val="21"/>
        </w:rPr>
        <w:t xml:space="preserve"> </w:t>
      </w:r>
      <w:r w:rsidRPr="005F3B0D">
        <w:rPr>
          <w:rFonts w:ascii="微软雅黑" w:eastAsia="微软雅黑" w:hAnsi="微软雅黑" w:cs="Arial"/>
          <w:b/>
          <w:bCs/>
          <w:color w:val="333333"/>
          <w:kern w:val="0"/>
          <w:szCs w:val="21"/>
        </w:rPr>
        <w:t>讨论</w:t>
      </w:r>
    </w:p>
    <w:p w14:paraId="7096A65C" w14:textId="77777777" w:rsidR="005F3B0D" w:rsidRPr="005F3B0D" w:rsidRDefault="005F3B0D" w:rsidP="00040C84">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color w:val="333333"/>
          <w:kern w:val="0"/>
          <w:szCs w:val="21"/>
        </w:rPr>
        <w:t>对获得的研究结果进行分析、比较、解释、评价、综合判断，从而得出具有独创性或创新性结论，为最终结论提供理论依据。设法提出结果中证明了的原理、相互关系，并归纳性</w:t>
      </w:r>
      <w:r w:rsidRPr="005F3B0D">
        <w:rPr>
          <w:rFonts w:ascii="微软雅黑" w:eastAsia="微软雅黑" w:hAnsi="微软雅黑" w:cs="Arial"/>
          <w:color w:val="333333"/>
          <w:kern w:val="0"/>
          <w:szCs w:val="21"/>
        </w:rPr>
        <w:lastRenderedPageBreak/>
        <w:t>地加以解释，但注意是对结果进行论述而不是重述；指出论文研究的结果和解释与以往发表的文献著作相一致或不一致的地方；论述自己研究工作的理论含义，以及实际应用的各种可能性；指出可能出现的情况，明确提出尚未解决的问题和今后探索的方向。</w:t>
      </w:r>
    </w:p>
    <w:p w14:paraId="5E790CC2" w14:textId="3F0132E6"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b/>
          <w:bCs/>
          <w:color w:val="333333"/>
          <w:kern w:val="0"/>
          <w:szCs w:val="21"/>
        </w:rPr>
        <w:t>8.</w:t>
      </w:r>
      <w:r w:rsidRPr="001B6CCA">
        <w:rPr>
          <w:rFonts w:ascii="微软雅黑" w:eastAsia="微软雅黑" w:hAnsi="微软雅黑" w:cs="Arial"/>
          <w:b/>
          <w:bCs/>
          <w:color w:val="333333"/>
          <w:kern w:val="0"/>
          <w:szCs w:val="21"/>
        </w:rPr>
        <w:t xml:space="preserve"> </w:t>
      </w:r>
      <w:r w:rsidRPr="005F3B0D">
        <w:rPr>
          <w:rFonts w:ascii="微软雅黑" w:eastAsia="微软雅黑" w:hAnsi="微软雅黑" w:cs="Arial"/>
          <w:b/>
          <w:bCs/>
          <w:color w:val="333333"/>
          <w:kern w:val="0"/>
          <w:szCs w:val="21"/>
        </w:rPr>
        <w:t>结论</w:t>
      </w:r>
    </w:p>
    <w:p w14:paraId="64EB59B2" w14:textId="77777777" w:rsidR="005F3B0D" w:rsidRPr="005F3B0D" w:rsidRDefault="005F3B0D" w:rsidP="00040C84">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color w:val="333333"/>
          <w:kern w:val="0"/>
          <w:szCs w:val="21"/>
        </w:rPr>
        <w:t>结论应以正文中的试验研究得到的现象、数据和阐述分析作为依据，结合讨论内容简明、扼要地概括出本研究揭示出的原理、规律或现象，而不应与摘要、引言、试/实验结果的文字部分重复。</w:t>
      </w:r>
    </w:p>
    <w:p w14:paraId="2684B02B" w14:textId="6FFCCFB5" w:rsidR="009B0E74" w:rsidRPr="005F3B0D" w:rsidRDefault="009B0E74" w:rsidP="009B0E74">
      <w:pPr>
        <w:widowControl/>
        <w:shd w:val="clear" w:color="auto" w:fill="FFFFFF"/>
        <w:snapToGrid w:val="0"/>
        <w:ind w:firstLineChars="200" w:firstLine="420"/>
        <w:rPr>
          <w:rFonts w:ascii="微软雅黑" w:eastAsia="微软雅黑" w:hAnsi="微软雅黑" w:cs="Arial"/>
          <w:color w:val="333333"/>
          <w:kern w:val="0"/>
          <w:szCs w:val="21"/>
        </w:rPr>
      </w:pPr>
      <w:r>
        <w:rPr>
          <w:rFonts w:ascii="微软雅黑" w:eastAsia="微软雅黑" w:hAnsi="微软雅黑" w:cs="Arial" w:hint="eastAsia"/>
          <w:b/>
          <w:bCs/>
          <w:color w:val="333333"/>
          <w:kern w:val="0"/>
          <w:szCs w:val="21"/>
        </w:rPr>
        <w:t>二</w:t>
      </w:r>
      <w:r w:rsidRPr="005F3B0D">
        <w:rPr>
          <w:rFonts w:ascii="微软雅黑" w:eastAsia="微软雅黑" w:hAnsi="微软雅黑" w:cs="Arial"/>
          <w:b/>
          <w:bCs/>
          <w:color w:val="333333"/>
          <w:kern w:val="0"/>
          <w:szCs w:val="21"/>
        </w:rPr>
        <w:t>．</w:t>
      </w:r>
      <w:r>
        <w:rPr>
          <w:rFonts w:ascii="微软雅黑" w:eastAsia="微软雅黑" w:hAnsi="微软雅黑" w:cs="Arial" w:hint="eastAsia"/>
          <w:b/>
          <w:bCs/>
          <w:color w:val="333333"/>
          <w:kern w:val="0"/>
          <w:szCs w:val="21"/>
        </w:rPr>
        <w:t>图、表</w:t>
      </w:r>
      <w:r w:rsidR="00695A81">
        <w:rPr>
          <w:rFonts w:ascii="微软雅黑" w:eastAsia="微软雅黑" w:hAnsi="微软雅黑" w:cs="Arial" w:hint="eastAsia"/>
          <w:b/>
          <w:bCs/>
          <w:color w:val="333333"/>
          <w:kern w:val="0"/>
          <w:szCs w:val="21"/>
        </w:rPr>
        <w:t>和</w:t>
      </w:r>
      <w:r>
        <w:rPr>
          <w:rFonts w:ascii="微软雅黑" w:eastAsia="微软雅黑" w:hAnsi="微软雅黑" w:cs="Arial" w:hint="eastAsia"/>
          <w:b/>
          <w:bCs/>
          <w:color w:val="333333"/>
          <w:kern w:val="0"/>
          <w:szCs w:val="21"/>
        </w:rPr>
        <w:t>参考文献</w:t>
      </w:r>
      <w:r w:rsidRPr="005F3B0D">
        <w:rPr>
          <w:rFonts w:ascii="微软雅黑" w:eastAsia="微软雅黑" w:hAnsi="微软雅黑" w:cs="Arial"/>
          <w:b/>
          <w:bCs/>
          <w:color w:val="333333"/>
          <w:kern w:val="0"/>
          <w:szCs w:val="21"/>
        </w:rPr>
        <w:t>要求</w:t>
      </w:r>
    </w:p>
    <w:p w14:paraId="33DCFF18" w14:textId="2771AB8F" w:rsidR="005F3B0D" w:rsidRPr="005F3B0D" w:rsidRDefault="009B0E74" w:rsidP="001B6CCA">
      <w:pPr>
        <w:widowControl/>
        <w:shd w:val="clear" w:color="auto" w:fill="FFFFFF"/>
        <w:snapToGrid w:val="0"/>
        <w:ind w:firstLineChars="200" w:firstLine="420"/>
        <w:rPr>
          <w:rFonts w:ascii="微软雅黑" w:eastAsia="微软雅黑" w:hAnsi="微软雅黑" w:cs="Arial"/>
          <w:color w:val="333333"/>
          <w:kern w:val="0"/>
          <w:szCs w:val="21"/>
        </w:rPr>
      </w:pPr>
      <w:r>
        <w:rPr>
          <w:rFonts w:ascii="微软雅黑" w:eastAsia="微软雅黑" w:hAnsi="微软雅黑" w:cs="Arial"/>
          <w:b/>
          <w:bCs/>
          <w:color w:val="333333"/>
          <w:kern w:val="0"/>
          <w:szCs w:val="21"/>
        </w:rPr>
        <w:t>1</w:t>
      </w:r>
      <w:r w:rsidR="005F3B0D" w:rsidRPr="005F3B0D">
        <w:rPr>
          <w:rFonts w:ascii="微软雅黑" w:eastAsia="微软雅黑" w:hAnsi="微软雅黑" w:cs="Arial"/>
          <w:b/>
          <w:bCs/>
          <w:color w:val="333333"/>
          <w:kern w:val="0"/>
          <w:szCs w:val="21"/>
        </w:rPr>
        <w:t>.</w:t>
      </w:r>
      <w:r w:rsidR="005F3B0D" w:rsidRPr="001B6CCA">
        <w:rPr>
          <w:rFonts w:ascii="微软雅黑" w:eastAsia="微软雅黑" w:hAnsi="微软雅黑" w:cs="Arial"/>
          <w:b/>
          <w:bCs/>
          <w:color w:val="333333"/>
          <w:kern w:val="0"/>
          <w:szCs w:val="21"/>
        </w:rPr>
        <w:t xml:space="preserve"> </w:t>
      </w:r>
      <w:r w:rsidR="005F3B0D" w:rsidRPr="005F3B0D">
        <w:rPr>
          <w:rFonts w:ascii="微软雅黑" w:eastAsia="微软雅黑" w:hAnsi="微软雅黑" w:cs="Arial"/>
          <w:b/>
          <w:bCs/>
          <w:color w:val="333333"/>
          <w:kern w:val="0"/>
          <w:szCs w:val="21"/>
        </w:rPr>
        <w:t>量和单位的使用</w:t>
      </w:r>
    </w:p>
    <w:p w14:paraId="4033181B" w14:textId="497A3560"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color w:val="333333"/>
          <w:kern w:val="0"/>
          <w:szCs w:val="21"/>
        </w:rPr>
        <w:t>量和单位的</w:t>
      </w:r>
      <w:proofErr w:type="gramStart"/>
      <w:r w:rsidRPr="005F3B0D">
        <w:rPr>
          <w:rFonts w:ascii="微软雅黑" w:eastAsia="微软雅黑" w:hAnsi="微软雅黑" w:cs="Arial"/>
          <w:color w:val="333333"/>
          <w:kern w:val="0"/>
          <w:szCs w:val="21"/>
        </w:rPr>
        <w:t>使用请</w:t>
      </w:r>
      <w:proofErr w:type="gramEnd"/>
      <w:r w:rsidRPr="005F3B0D">
        <w:rPr>
          <w:rFonts w:ascii="微软雅黑" w:eastAsia="微软雅黑" w:hAnsi="微软雅黑" w:cs="Arial"/>
          <w:color w:val="333333"/>
          <w:kern w:val="0"/>
          <w:szCs w:val="21"/>
        </w:rPr>
        <w:t>参照国家法定计量单位最新标准（GB3100-93），采用国际单位制（SI单位）。文中的外文字符应大小写与上下角标清楚。例如：公顷</w:t>
      </w:r>
      <w:r w:rsidR="00777FB5">
        <w:rPr>
          <w:rFonts w:ascii="微软雅黑" w:eastAsia="微软雅黑" w:hAnsi="微软雅黑" w:cs="Arial" w:hint="eastAsia"/>
          <w:color w:val="333333"/>
          <w:kern w:val="0"/>
          <w:szCs w:val="21"/>
        </w:rPr>
        <w:t xml:space="preserve"> </w:t>
      </w:r>
      <w:r w:rsidRPr="005F3B0D">
        <w:rPr>
          <w:rFonts w:ascii="微软雅黑" w:eastAsia="微软雅黑" w:hAnsi="微软雅黑" w:cs="Arial"/>
          <w:color w:val="333333"/>
          <w:kern w:val="0"/>
          <w:szCs w:val="21"/>
        </w:rPr>
        <w:t>hm</w:t>
      </w:r>
      <w:r w:rsidRPr="005F3B0D">
        <w:rPr>
          <w:rFonts w:ascii="微软雅黑" w:eastAsia="微软雅黑" w:hAnsi="微软雅黑" w:cs="Arial"/>
          <w:color w:val="333333"/>
          <w:kern w:val="0"/>
          <w:sz w:val="18"/>
          <w:szCs w:val="18"/>
          <w:vertAlign w:val="superscript"/>
        </w:rPr>
        <w:t>2</w:t>
      </w:r>
      <w:r w:rsidRPr="005F3B0D">
        <w:rPr>
          <w:rFonts w:ascii="微软雅黑" w:eastAsia="微软雅黑" w:hAnsi="微软雅黑" w:cs="Arial"/>
          <w:color w:val="333333"/>
          <w:kern w:val="0"/>
          <w:szCs w:val="21"/>
        </w:rPr>
        <w:t>，天</w:t>
      </w:r>
      <w:r w:rsidR="00777FB5">
        <w:rPr>
          <w:rFonts w:ascii="微软雅黑" w:eastAsia="微软雅黑" w:hAnsi="微软雅黑" w:cs="Arial"/>
          <w:color w:val="333333"/>
          <w:kern w:val="0"/>
          <w:szCs w:val="21"/>
        </w:rPr>
        <w:t xml:space="preserve"> </w:t>
      </w:r>
      <w:r w:rsidRPr="005F3B0D">
        <w:rPr>
          <w:rFonts w:ascii="微软雅黑" w:eastAsia="微软雅黑" w:hAnsi="微软雅黑" w:cs="Arial"/>
          <w:color w:val="333333"/>
          <w:kern w:val="0"/>
          <w:szCs w:val="21"/>
        </w:rPr>
        <w:t>d，吨</w:t>
      </w:r>
      <w:r w:rsidR="00777FB5">
        <w:rPr>
          <w:rFonts w:ascii="微软雅黑" w:eastAsia="微软雅黑" w:hAnsi="微软雅黑" w:cs="Arial"/>
          <w:color w:val="333333"/>
          <w:kern w:val="0"/>
          <w:szCs w:val="21"/>
        </w:rPr>
        <w:t xml:space="preserve"> </w:t>
      </w:r>
      <w:r w:rsidRPr="005F3B0D">
        <w:rPr>
          <w:rFonts w:ascii="微软雅黑" w:eastAsia="微软雅黑" w:hAnsi="微软雅黑" w:cs="Arial"/>
          <w:color w:val="333333"/>
          <w:kern w:val="0"/>
          <w:szCs w:val="21"/>
        </w:rPr>
        <w:t>t，度（°）。</w:t>
      </w:r>
    </w:p>
    <w:p w14:paraId="03309C3A" w14:textId="03348140" w:rsidR="005F3B0D" w:rsidRPr="005F3B0D" w:rsidRDefault="009B0E74" w:rsidP="001B6CCA">
      <w:pPr>
        <w:widowControl/>
        <w:shd w:val="clear" w:color="auto" w:fill="FFFFFF"/>
        <w:snapToGrid w:val="0"/>
        <w:ind w:firstLineChars="200" w:firstLine="420"/>
        <w:rPr>
          <w:rFonts w:ascii="微软雅黑" w:eastAsia="微软雅黑" w:hAnsi="微软雅黑" w:cs="Arial"/>
          <w:color w:val="333333"/>
          <w:kern w:val="0"/>
          <w:szCs w:val="21"/>
        </w:rPr>
      </w:pPr>
      <w:r>
        <w:rPr>
          <w:rFonts w:ascii="微软雅黑" w:eastAsia="微软雅黑" w:hAnsi="微软雅黑" w:cs="Arial"/>
          <w:b/>
          <w:bCs/>
          <w:color w:val="333333"/>
          <w:kern w:val="0"/>
          <w:szCs w:val="21"/>
        </w:rPr>
        <w:t>2</w:t>
      </w:r>
      <w:r w:rsidR="005F3B0D" w:rsidRPr="005F3B0D">
        <w:rPr>
          <w:rFonts w:ascii="微软雅黑" w:eastAsia="微软雅黑" w:hAnsi="微软雅黑" w:cs="Arial"/>
          <w:b/>
          <w:bCs/>
          <w:color w:val="333333"/>
          <w:kern w:val="0"/>
          <w:szCs w:val="21"/>
        </w:rPr>
        <w:t>.</w:t>
      </w:r>
      <w:r w:rsidR="005F3B0D" w:rsidRPr="001B6CCA">
        <w:rPr>
          <w:rFonts w:ascii="微软雅黑" w:eastAsia="微软雅黑" w:hAnsi="微软雅黑" w:cs="Arial"/>
          <w:b/>
          <w:bCs/>
          <w:color w:val="333333"/>
          <w:kern w:val="0"/>
          <w:szCs w:val="21"/>
        </w:rPr>
        <w:t xml:space="preserve"> </w:t>
      </w:r>
      <w:r w:rsidR="005F3B0D" w:rsidRPr="005F3B0D">
        <w:rPr>
          <w:rFonts w:ascii="微软雅黑" w:eastAsia="微软雅黑" w:hAnsi="微软雅黑" w:cs="Arial"/>
          <w:b/>
          <w:bCs/>
          <w:color w:val="333333"/>
          <w:kern w:val="0"/>
          <w:szCs w:val="21"/>
        </w:rPr>
        <w:t>图、表要求</w:t>
      </w:r>
    </w:p>
    <w:p w14:paraId="0DFE4D60" w14:textId="517BD9B5" w:rsidR="00C22488" w:rsidRPr="001B6CCA" w:rsidRDefault="00C22488" w:rsidP="001B6CCA">
      <w:pPr>
        <w:widowControl/>
        <w:shd w:val="clear" w:color="auto" w:fill="FFFFFF"/>
        <w:snapToGrid w:val="0"/>
        <w:ind w:firstLineChars="200" w:firstLine="420"/>
        <w:jc w:val="left"/>
        <w:rPr>
          <w:rFonts w:ascii="微软雅黑" w:eastAsia="微软雅黑" w:hAnsi="微软雅黑" w:cs="Arial"/>
          <w:color w:val="333333"/>
          <w:kern w:val="0"/>
          <w:szCs w:val="21"/>
        </w:rPr>
      </w:pPr>
      <w:r w:rsidRPr="001B6CCA">
        <w:rPr>
          <w:rFonts w:ascii="微软雅黑" w:eastAsia="微软雅黑" w:hAnsi="微软雅黑" w:cs="Arial" w:hint="eastAsia"/>
          <w:color w:val="333333"/>
          <w:kern w:val="0"/>
          <w:szCs w:val="21"/>
        </w:rPr>
        <w:t>录用后提交终稿时，请提交文本和单独的图文件。所有图在一个文件夹内，按照文内图的编号命名，然后制作成</w:t>
      </w:r>
      <w:r w:rsidRPr="001B6CCA">
        <w:rPr>
          <w:rFonts w:ascii="微软雅黑" w:eastAsia="微软雅黑" w:hAnsi="微软雅黑" w:cs="Arial"/>
          <w:color w:val="333333"/>
          <w:kern w:val="0"/>
          <w:szCs w:val="21"/>
        </w:rPr>
        <w:t>Zip压缩包</w:t>
      </w:r>
      <w:r w:rsidRPr="001B6CCA">
        <w:rPr>
          <w:rFonts w:ascii="微软雅黑" w:eastAsia="微软雅黑" w:hAnsi="微软雅黑" w:cs="Arial" w:hint="eastAsia"/>
          <w:color w:val="333333"/>
          <w:kern w:val="0"/>
          <w:szCs w:val="21"/>
        </w:rPr>
        <w:t>。</w:t>
      </w:r>
    </w:p>
    <w:p w14:paraId="7AE61D6E" w14:textId="22D13241" w:rsidR="005F3B0D" w:rsidRPr="005F3B0D" w:rsidRDefault="005F3B0D" w:rsidP="001B6CCA">
      <w:pPr>
        <w:widowControl/>
        <w:shd w:val="clear" w:color="auto" w:fill="FFFFFF"/>
        <w:snapToGrid w:val="0"/>
        <w:ind w:firstLineChars="200" w:firstLine="420"/>
        <w:jc w:val="left"/>
        <w:rPr>
          <w:rFonts w:ascii="微软雅黑" w:eastAsia="微软雅黑" w:hAnsi="微软雅黑" w:cs="Arial"/>
          <w:color w:val="333333"/>
          <w:kern w:val="0"/>
          <w:szCs w:val="21"/>
        </w:rPr>
      </w:pPr>
      <w:r w:rsidRPr="005F3B0D">
        <w:rPr>
          <w:rFonts w:ascii="微软雅黑" w:eastAsia="微软雅黑" w:hAnsi="微软雅黑" w:cs="Arial"/>
          <w:color w:val="333333"/>
          <w:kern w:val="0"/>
          <w:szCs w:val="21"/>
        </w:rPr>
        <w:t>（1）</w:t>
      </w:r>
      <w:proofErr w:type="gramStart"/>
      <w:r w:rsidRPr="005F3B0D">
        <w:rPr>
          <w:rFonts w:ascii="微软雅黑" w:eastAsia="微软雅黑" w:hAnsi="微软雅黑" w:cs="Arial"/>
          <w:color w:val="333333"/>
          <w:kern w:val="0"/>
          <w:szCs w:val="21"/>
        </w:rPr>
        <w:t>文中只附必要</w:t>
      </w:r>
      <w:proofErr w:type="gramEnd"/>
      <w:r w:rsidRPr="005F3B0D">
        <w:rPr>
          <w:rFonts w:ascii="微软雅黑" w:eastAsia="微软雅黑" w:hAnsi="微软雅黑" w:cs="Arial"/>
          <w:color w:val="333333"/>
          <w:kern w:val="0"/>
          <w:szCs w:val="21"/>
        </w:rPr>
        <w:t>的图表，图表名必须有中英文对照。</w:t>
      </w:r>
    </w:p>
    <w:p w14:paraId="6904064A" w14:textId="5406C570"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color w:val="333333"/>
          <w:kern w:val="0"/>
          <w:szCs w:val="21"/>
        </w:rPr>
        <w:t>（2）所有图件均用绘图软件绘制，需提供所有图件的原始图形文件，以便在后期排版过程中对字号、字体、曲线形状、图例等进行编辑（常用的制图软件对应</w:t>
      </w:r>
      <w:r w:rsidR="00C22488" w:rsidRPr="001B6CCA">
        <w:rPr>
          <w:rFonts w:ascii="微软雅黑" w:eastAsia="微软雅黑" w:hAnsi="微软雅黑" w:cs="Arial" w:hint="eastAsia"/>
          <w:color w:val="333333"/>
          <w:kern w:val="0"/>
          <w:szCs w:val="21"/>
        </w:rPr>
        <w:t>导出的</w:t>
      </w:r>
      <w:r w:rsidRPr="005F3B0D">
        <w:rPr>
          <w:rFonts w:ascii="微软雅黑" w:eastAsia="微软雅黑" w:hAnsi="微软雅黑" w:cs="Arial"/>
          <w:color w:val="333333"/>
          <w:kern w:val="0"/>
          <w:szCs w:val="21"/>
        </w:rPr>
        <w:t>原始图形文件格式要求如下：Excel→.xls, Origin→.</w:t>
      </w:r>
      <w:proofErr w:type="spellStart"/>
      <w:r w:rsidRPr="005F3B0D">
        <w:rPr>
          <w:rFonts w:ascii="微软雅黑" w:eastAsia="微软雅黑" w:hAnsi="微软雅黑" w:cs="Arial"/>
          <w:color w:val="333333"/>
          <w:kern w:val="0"/>
          <w:szCs w:val="21"/>
        </w:rPr>
        <w:t>opj</w:t>
      </w:r>
      <w:proofErr w:type="spellEnd"/>
      <w:r w:rsidRPr="005F3B0D">
        <w:rPr>
          <w:rFonts w:ascii="微软雅黑" w:eastAsia="微软雅黑" w:hAnsi="微软雅黑" w:cs="Arial"/>
          <w:color w:val="333333"/>
          <w:kern w:val="0"/>
          <w:szCs w:val="21"/>
        </w:rPr>
        <w:t>, Photoshop→.</w:t>
      </w:r>
      <w:proofErr w:type="spellStart"/>
      <w:r w:rsidRPr="005F3B0D">
        <w:rPr>
          <w:rFonts w:ascii="微软雅黑" w:eastAsia="微软雅黑" w:hAnsi="微软雅黑" w:cs="Arial"/>
          <w:color w:val="333333"/>
          <w:kern w:val="0"/>
          <w:szCs w:val="21"/>
        </w:rPr>
        <w:t>psd</w:t>
      </w:r>
      <w:proofErr w:type="spellEnd"/>
      <w:r w:rsidRPr="005F3B0D">
        <w:rPr>
          <w:rFonts w:ascii="微软雅黑" w:eastAsia="微软雅黑" w:hAnsi="微软雅黑" w:cs="Arial"/>
          <w:color w:val="333333"/>
          <w:kern w:val="0"/>
          <w:szCs w:val="21"/>
        </w:rPr>
        <w:t xml:space="preserve">, </w:t>
      </w:r>
      <w:proofErr w:type="spellStart"/>
      <w:r w:rsidRPr="005F3B0D">
        <w:rPr>
          <w:rFonts w:ascii="微软雅黑" w:eastAsia="微软雅黑" w:hAnsi="微软雅黑" w:cs="Arial"/>
          <w:color w:val="333333"/>
          <w:kern w:val="0"/>
          <w:szCs w:val="21"/>
        </w:rPr>
        <w:t>Sigmaplot</w:t>
      </w:r>
      <w:proofErr w:type="spellEnd"/>
      <w:r w:rsidRPr="005F3B0D">
        <w:rPr>
          <w:rFonts w:ascii="微软雅黑" w:eastAsia="微软雅黑" w:hAnsi="微软雅黑" w:cs="Arial"/>
          <w:color w:val="333333"/>
          <w:kern w:val="0"/>
          <w:szCs w:val="21"/>
        </w:rPr>
        <w:t>→.</w:t>
      </w:r>
      <w:proofErr w:type="spellStart"/>
      <w:r w:rsidRPr="005F3B0D">
        <w:rPr>
          <w:rFonts w:ascii="微软雅黑" w:eastAsia="微软雅黑" w:hAnsi="微软雅黑" w:cs="Arial"/>
          <w:color w:val="333333"/>
          <w:kern w:val="0"/>
          <w:szCs w:val="21"/>
        </w:rPr>
        <w:t>jnb</w:t>
      </w:r>
      <w:proofErr w:type="spellEnd"/>
      <w:r w:rsidRPr="005F3B0D">
        <w:rPr>
          <w:rFonts w:ascii="微软雅黑" w:eastAsia="微软雅黑" w:hAnsi="微软雅黑" w:cs="Arial"/>
          <w:color w:val="333333"/>
          <w:kern w:val="0"/>
          <w:szCs w:val="21"/>
        </w:rPr>
        <w:t>, Matlab→.ai/.eps, ArcGIS→.ai/.e</w:t>
      </w:r>
      <w:r w:rsidR="00C22488" w:rsidRPr="001B6CCA">
        <w:rPr>
          <w:rFonts w:ascii="微软雅黑" w:eastAsia="微软雅黑" w:hAnsi="微软雅黑" w:cs="Arial" w:hint="eastAsia"/>
          <w:color w:val="333333"/>
          <w:kern w:val="0"/>
          <w:szCs w:val="21"/>
        </w:rPr>
        <w:t>mf</w:t>
      </w:r>
      <w:r w:rsidR="00C22488" w:rsidRPr="001B6CCA">
        <w:rPr>
          <w:rFonts w:ascii="微软雅黑" w:eastAsia="微软雅黑" w:hAnsi="微软雅黑" w:cs="Arial"/>
          <w:color w:val="333333"/>
          <w:kern w:val="0"/>
          <w:szCs w:val="21"/>
        </w:rPr>
        <w:t>/.</w:t>
      </w:r>
      <w:proofErr w:type="spellStart"/>
      <w:r w:rsidR="00C22488" w:rsidRPr="001B6CCA">
        <w:rPr>
          <w:rFonts w:ascii="微软雅黑" w:eastAsia="微软雅黑" w:hAnsi="微软雅黑" w:cs="Arial"/>
          <w:color w:val="333333"/>
          <w:kern w:val="0"/>
          <w:szCs w:val="21"/>
        </w:rPr>
        <w:t>pfd</w:t>
      </w:r>
      <w:proofErr w:type="spellEnd"/>
      <w:r w:rsidRPr="005F3B0D">
        <w:rPr>
          <w:rFonts w:ascii="微软雅黑" w:eastAsia="微软雅黑" w:hAnsi="微软雅黑" w:cs="Arial"/>
          <w:color w:val="333333"/>
          <w:kern w:val="0"/>
          <w:szCs w:val="21"/>
        </w:rPr>
        <w:t>, CorelDRAW→.</w:t>
      </w:r>
      <w:proofErr w:type="spellStart"/>
      <w:r w:rsidRPr="005F3B0D">
        <w:rPr>
          <w:rFonts w:ascii="微软雅黑" w:eastAsia="微软雅黑" w:hAnsi="微软雅黑" w:cs="Arial"/>
          <w:color w:val="333333"/>
          <w:kern w:val="0"/>
          <w:szCs w:val="21"/>
        </w:rPr>
        <w:t>cdr</w:t>
      </w:r>
      <w:proofErr w:type="spellEnd"/>
      <w:r w:rsidR="00C22488" w:rsidRPr="001B6CCA">
        <w:rPr>
          <w:rFonts w:ascii="微软雅黑" w:eastAsia="微软雅黑" w:hAnsi="微软雅黑" w:cs="Arial"/>
          <w:color w:val="333333"/>
          <w:kern w:val="0"/>
          <w:szCs w:val="21"/>
        </w:rPr>
        <w:t xml:space="preserve">, </w:t>
      </w:r>
      <w:proofErr w:type="spellStart"/>
      <w:r w:rsidR="00C22488" w:rsidRPr="001B6CCA">
        <w:rPr>
          <w:rFonts w:ascii="微软雅黑" w:eastAsia="微软雅黑" w:hAnsi="微软雅黑" w:cs="Arial"/>
          <w:color w:val="333333"/>
          <w:kern w:val="0"/>
          <w:szCs w:val="21"/>
        </w:rPr>
        <w:t>visco</w:t>
      </w:r>
      <w:proofErr w:type="spellEnd"/>
      <w:r w:rsidR="00C22488" w:rsidRPr="001B6CCA">
        <w:rPr>
          <w:rFonts w:ascii="微软雅黑" w:eastAsia="微软雅黑" w:hAnsi="微软雅黑" w:cs="Arial" w:hint="eastAsia"/>
          <w:color w:val="333333"/>
          <w:kern w:val="0"/>
          <w:szCs w:val="21"/>
        </w:rPr>
        <w:t>→.</w:t>
      </w:r>
      <w:proofErr w:type="spellStart"/>
      <w:r w:rsidR="00C22488" w:rsidRPr="001B6CCA">
        <w:rPr>
          <w:rFonts w:ascii="微软雅黑" w:eastAsia="微软雅黑" w:hAnsi="微软雅黑" w:cs="Arial" w:hint="eastAsia"/>
          <w:color w:val="333333"/>
          <w:kern w:val="0"/>
          <w:szCs w:val="21"/>
        </w:rPr>
        <w:t>v</w:t>
      </w:r>
      <w:r w:rsidR="00C070AD" w:rsidRPr="001B6CCA">
        <w:rPr>
          <w:rFonts w:ascii="微软雅黑" w:eastAsia="微软雅黑" w:hAnsi="微软雅黑" w:cs="Arial" w:hint="eastAsia"/>
          <w:color w:val="333333"/>
          <w:kern w:val="0"/>
          <w:szCs w:val="21"/>
        </w:rPr>
        <w:t>sdx</w:t>
      </w:r>
      <w:proofErr w:type="spellEnd"/>
      <w:r w:rsidRPr="005F3B0D">
        <w:rPr>
          <w:rFonts w:ascii="微软雅黑" w:eastAsia="微软雅黑" w:hAnsi="微软雅黑" w:cs="Arial"/>
          <w:color w:val="333333"/>
          <w:kern w:val="0"/>
          <w:szCs w:val="21"/>
        </w:rPr>
        <w:t>图形文件）</w:t>
      </w:r>
      <w:r w:rsidR="00C22488" w:rsidRPr="001B6CCA">
        <w:rPr>
          <w:rFonts w:ascii="微软雅黑" w:eastAsia="微软雅黑" w:hAnsi="微软雅黑" w:cs="Arial" w:hint="eastAsia"/>
          <w:color w:val="333333"/>
          <w:kern w:val="0"/>
          <w:szCs w:val="21"/>
        </w:rPr>
        <w:t>。</w:t>
      </w:r>
    </w:p>
    <w:p w14:paraId="53C8027A" w14:textId="171D2450" w:rsidR="00C070AD" w:rsidRPr="001B6CCA" w:rsidRDefault="00C070AD" w:rsidP="001B6CCA">
      <w:pPr>
        <w:widowControl/>
        <w:shd w:val="clear" w:color="auto" w:fill="FFFFFF"/>
        <w:snapToGrid w:val="0"/>
        <w:ind w:firstLineChars="200" w:firstLine="420"/>
        <w:jc w:val="left"/>
        <w:rPr>
          <w:rFonts w:ascii="微软雅黑" w:eastAsia="微软雅黑" w:hAnsi="微软雅黑" w:cs="Arial"/>
          <w:color w:val="333333"/>
          <w:kern w:val="0"/>
          <w:szCs w:val="21"/>
        </w:rPr>
      </w:pPr>
      <w:r w:rsidRPr="001B6CCA">
        <w:rPr>
          <w:rFonts w:ascii="微软雅黑" w:eastAsia="微软雅黑" w:hAnsi="微软雅黑" w:cs="Arial" w:hint="eastAsia"/>
          <w:color w:val="333333"/>
          <w:kern w:val="0"/>
          <w:szCs w:val="21"/>
        </w:rPr>
        <w:t>（</w:t>
      </w:r>
      <w:r w:rsidRPr="001B6CCA">
        <w:rPr>
          <w:rFonts w:ascii="微软雅黑" w:eastAsia="微软雅黑" w:hAnsi="微软雅黑" w:cs="Arial"/>
          <w:color w:val="333333"/>
          <w:kern w:val="0"/>
          <w:szCs w:val="21"/>
        </w:rPr>
        <w:t>3）图件颜色类型：所有彩色图件在绘制时颜色类型修改为CMYK。例:ArcGIS制作的图件</w:t>
      </w:r>
      <w:proofErr w:type="gramStart"/>
      <w:r w:rsidRPr="001B6CCA">
        <w:rPr>
          <w:rFonts w:ascii="微软雅黑" w:eastAsia="微软雅黑" w:hAnsi="微软雅黑" w:cs="Arial"/>
          <w:color w:val="333333"/>
          <w:kern w:val="0"/>
          <w:szCs w:val="21"/>
        </w:rPr>
        <w:t>所有图层的</w:t>
      </w:r>
      <w:proofErr w:type="gramEnd"/>
      <w:r w:rsidRPr="001B6CCA">
        <w:rPr>
          <w:rFonts w:ascii="微软雅黑" w:eastAsia="微软雅黑" w:hAnsi="微软雅黑" w:cs="Arial"/>
          <w:color w:val="333333"/>
          <w:kern w:val="0"/>
          <w:szCs w:val="21"/>
        </w:rPr>
        <w:t>符号渲染颜色类型修改为CMYK(黑色字和点线</w:t>
      </w:r>
      <w:proofErr w:type="gramStart"/>
      <w:r w:rsidRPr="001B6CCA">
        <w:rPr>
          <w:rFonts w:ascii="微软雅黑" w:eastAsia="微软雅黑" w:hAnsi="微软雅黑" w:cs="Arial"/>
          <w:color w:val="333333"/>
          <w:kern w:val="0"/>
          <w:szCs w:val="21"/>
        </w:rPr>
        <w:t>面设置</w:t>
      </w:r>
      <w:proofErr w:type="gramEnd"/>
      <w:r w:rsidRPr="001B6CCA">
        <w:rPr>
          <w:rFonts w:ascii="微软雅黑" w:eastAsia="微软雅黑" w:hAnsi="微软雅黑" w:cs="Arial"/>
          <w:color w:val="333333"/>
          <w:kern w:val="0"/>
          <w:szCs w:val="21"/>
        </w:rPr>
        <w:t>成C0 M0 Y0 K100</w:t>
      </w:r>
      <w:proofErr w:type="gramStart"/>
      <w:r w:rsidRPr="001B6CCA">
        <w:rPr>
          <w:rFonts w:ascii="微软雅黑" w:eastAsia="微软雅黑" w:hAnsi="微软雅黑" w:cs="Arial"/>
          <w:color w:val="333333"/>
          <w:kern w:val="0"/>
          <w:szCs w:val="21"/>
        </w:rPr>
        <w:t>的色值</w:t>
      </w:r>
      <w:proofErr w:type="gramEnd"/>
      <w:r w:rsidRPr="001B6CCA">
        <w:rPr>
          <w:rFonts w:ascii="微软雅黑" w:eastAsia="微软雅黑" w:hAnsi="微软雅黑" w:cs="Arial"/>
          <w:color w:val="333333"/>
          <w:kern w:val="0"/>
          <w:szCs w:val="21"/>
        </w:rPr>
        <w:t>)。</w:t>
      </w:r>
    </w:p>
    <w:p w14:paraId="67B82960" w14:textId="7FD7DBEE" w:rsidR="005F3B0D" w:rsidRPr="005F3B0D" w:rsidRDefault="005F3B0D" w:rsidP="00040C84">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color w:val="333333"/>
          <w:kern w:val="0"/>
          <w:szCs w:val="21"/>
        </w:rPr>
        <w:t>（4）图件分辨率要求600dpi。</w:t>
      </w:r>
      <w:proofErr w:type="gramStart"/>
      <w:r w:rsidRPr="005F3B0D">
        <w:rPr>
          <w:rFonts w:ascii="微软雅黑" w:eastAsia="微软雅黑" w:hAnsi="微软雅黑" w:cs="Arial"/>
          <w:color w:val="333333"/>
          <w:kern w:val="0"/>
          <w:szCs w:val="21"/>
        </w:rPr>
        <w:t>宽度半栏</w:t>
      </w:r>
      <w:proofErr w:type="gramEnd"/>
      <w:r w:rsidRPr="005F3B0D">
        <w:rPr>
          <w:rFonts w:ascii="微软雅黑" w:eastAsia="微软雅黑" w:hAnsi="微软雅黑" w:cs="Arial"/>
          <w:color w:val="333333"/>
          <w:kern w:val="0"/>
          <w:szCs w:val="21"/>
        </w:rPr>
        <w:t>8cm，通栏15cm，轮廓线、函数曲线及坐标刻度线等线条一般为0.5磅，字号中文6号</w:t>
      </w:r>
      <w:r w:rsidR="00C21C6E" w:rsidRPr="001B6CCA">
        <w:rPr>
          <w:rFonts w:ascii="微软雅黑" w:eastAsia="微软雅黑" w:hAnsi="微软雅黑" w:cs="Arial" w:hint="eastAsia"/>
          <w:color w:val="333333"/>
          <w:kern w:val="0"/>
          <w:szCs w:val="21"/>
        </w:rPr>
        <w:t>（8磅）</w:t>
      </w:r>
      <w:r w:rsidRPr="005F3B0D">
        <w:rPr>
          <w:rFonts w:ascii="微软雅黑" w:eastAsia="微软雅黑" w:hAnsi="微软雅黑" w:cs="Arial"/>
          <w:color w:val="333333"/>
          <w:kern w:val="0"/>
          <w:szCs w:val="21"/>
        </w:rPr>
        <w:t>宋体，英文</w:t>
      </w:r>
      <w:r w:rsidR="00C21C6E" w:rsidRPr="001B6CCA">
        <w:rPr>
          <w:rFonts w:ascii="微软雅黑" w:eastAsia="微软雅黑" w:hAnsi="微软雅黑" w:cs="Arial" w:hint="eastAsia"/>
          <w:color w:val="333333"/>
          <w:kern w:val="0"/>
          <w:szCs w:val="21"/>
        </w:rPr>
        <w:t>六号（8磅）</w:t>
      </w:r>
      <w:r w:rsidRPr="005F3B0D">
        <w:rPr>
          <w:rFonts w:ascii="微软雅黑" w:eastAsia="微软雅黑" w:hAnsi="微软雅黑" w:cs="Arial"/>
          <w:color w:val="333333"/>
          <w:kern w:val="0"/>
          <w:szCs w:val="21"/>
        </w:rPr>
        <w:t>Times New Roman字体。</w:t>
      </w:r>
    </w:p>
    <w:p w14:paraId="1F183ECA" w14:textId="295A14AC" w:rsidR="005F3B0D" w:rsidRPr="005F3B0D" w:rsidRDefault="005F3B0D" w:rsidP="001B6CCA">
      <w:pPr>
        <w:widowControl/>
        <w:shd w:val="clear" w:color="auto" w:fill="FFFFFF"/>
        <w:snapToGrid w:val="0"/>
        <w:ind w:firstLineChars="200" w:firstLine="420"/>
        <w:jc w:val="left"/>
        <w:rPr>
          <w:rFonts w:ascii="微软雅黑" w:eastAsia="微软雅黑" w:hAnsi="微软雅黑" w:cs="Arial"/>
          <w:color w:val="333333"/>
          <w:kern w:val="0"/>
          <w:szCs w:val="21"/>
        </w:rPr>
      </w:pPr>
      <w:r w:rsidRPr="005F3B0D">
        <w:rPr>
          <w:rFonts w:ascii="微软雅黑" w:eastAsia="微软雅黑" w:hAnsi="微软雅黑" w:cs="Arial"/>
          <w:color w:val="333333"/>
          <w:kern w:val="0"/>
          <w:szCs w:val="21"/>
        </w:rPr>
        <w:t>（5）坐标图中，必须标注纵、横坐标名称以及国际单位。</w:t>
      </w:r>
    </w:p>
    <w:p w14:paraId="002D88FA" w14:textId="1AEB209B" w:rsidR="005F3B0D" w:rsidRPr="005F3B0D" w:rsidRDefault="005F3B0D" w:rsidP="001B6CCA">
      <w:pPr>
        <w:widowControl/>
        <w:shd w:val="clear" w:color="auto" w:fill="FFFFFF"/>
        <w:snapToGrid w:val="0"/>
        <w:ind w:firstLineChars="200" w:firstLine="420"/>
        <w:jc w:val="left"/>
        <w:rPr>
          <w:rFonts w:ascii="微软雅黑" w:eastAsia="微软雅黑" w:hAnsi="微软雅黑" w:cs="Arial"/>
          <w:color w:val="333333"/>
          <w:kern w:val="0"/>
          <w:szCs w:val="21"/>
        </w:rPr>
      </w:pPr>
      <w:r w:rsidRPr="005F3B0D">
        <w:rPr>
          <w:rFonts w:ascii="微软雅黑" w:eastAsia="微软雅黑" w:hAnsi="微软雅黑" w:cs="Arial"/>
          <w:color w:val="333333"/>
          <w:kern w:val="0"/>
          <w:szCs w:val="21"/>
        </w:rPr>
        <w:t>（6）地图中必须有</w:t>
      </w:r>
      <w:r w:rsidR="00C070AD" w:rsidRPr="001B6CCA">
        <w:rPr>
          <w:rFonts w:ascii="微软雅黑" w:eastAsia="微软雅黑" w:hAnsi="微软雅黑" w:cs="Arial" w:hint="eastAsia"/>
          <w:color w:val="333333"/>
          <w:kern w:val="0"/>
          <w:szCs w:val="21"/>
        </w:rPr>
        <w:t>指北针、比例尺、经纬度。</w:t>
      </w:r>
    </w:p>
    <w:p w14:paraId="6DEC9E22" w14:textId="639D0C3B" w:rsidR="005F3B0D" w:rsidRPr="005F3B0D" w:rsidRDefault="005F3B0D" w:rsidP="001B6CCA">
      <w:pPr>
        <w:widowControl/>
        <w:shd w:val="clear" w:color="auto" w:fill="FFFFFF"/>
        <w:snapToGrid w:val="0"/>
        <w:ind w:firstLineChars="200" w:firstLine="420"/>
        <w:jc w:val="left"/>
        <w:rPr>
          <w:rFonts w:ascii="微软雅黑" w:eastAsia="微软雅黑" w:hAnsi="微软雅黑" w:cs="Arial"/>
          <w:color w:val="333333"/>
          <w:kern w:val="0"/>
          <w:szCs w:val="21"/>
        </w:rPr>
      </w:pPr>
      <w:r w:rsidRPr="005F3B0D">
        <w:rPr>
          <w:rFonts w:ascii="微软雅黑" w:eastAsia="微软雅黑" w:hAnsi="微软雅黑" w:cs="Arial"/>
          <w:color w:val="333333"/>
          <w:kern w:val="0"/>
          <w:szCs w:val="21"/>
        </w:rPr>
        <w:t>（7）表格需采用三线表，黑色实线。</w:t>
      </w:r>
    </w:p>
    <w:p w14:paraId="297B6ADA" w14:textId="2F4F8CCF" w:rsidR="005F3B0D" w:rsidRPr="005F3B0D" w:rsidRDefault="009B0E74" w:rsidP="001B6CCA">
      <w:pPr>
        <w:widowControl/>
        <w:shd w:val="clear" w:color="auto" w:fill="FFFFFF"/>
        <w:snapToGrid w:val="0"/>
        <w:ind w:firstLineChars="200" w:firstLine="420"/>
        <w:rPr>
          <w:rFonts w:ascii="微软雅黑" w:eastAsia="微软雅黑" w:hAnsi="微软雅黑" w:cs="Arial"/>
          <w:color w:val="333333"/>
          <w:kern w:val="0"/>
          <w:szCs w:val="21"/>
        </w:rPr>
      </w:pPr>
      <w:r>
        <w:rPr>
          <w:rFonts w:ascii="微软雅黑" w:eastAsia="微软雅黑" w:hAnsi="微软雅黑" w:cs="Arial"/>
          <w:b/>
          <w:bCs/>
          <w:color w:val="333333"/>
          <w:kern w:val="0"/>
          <w:szCs w:val="21"/>
        </w:rPr>
        <w:t>3</w:t>
      </w:r>
      <w:r w:rsidR="005F3B0D" w:rsidRPr="005F3B0D">
        <w:rPr>
          <w:rFonts w:ascii="微软雅黑" w:eastAsia="微软雅黑" w:hAnsi="微软雅黑" w:cs="Arial"/>
          <w:b/>
          <w:bCs/>
          <w:color w:val="333333"/>
          <w:kern w:val="0"/>
          <w:szCs w:val="21"/>
        </w:rPr>
        <w:t>.</w:t>
      </w:r>
      <w:r w:rsidR="00777FB5">
        <w:rPr>
          <w:rFonts w:ascii="微软雅黑" w:eastAsia="微软雅黑" w:hAnsi="微软雅黑" w:cs="Arial"/>
          <w:b/>
          <w:bCs/>
          <w:color w:val="333333"/>
          <w:kern w:val="0"/>
          <w:szCs w:val="21"/>
        </w:rPr>
        <w:t xml:space="preserve"> </w:t>
      </w:r>
      <w:r w:rsidR="005F3B0D" w:rsidRPr="005F3B0D">
        <w:rPr>
          <w:rFonts w:ascii="微软雅黑" w:eastAsia="微软雅黑" w:hAnsi="微软雅黑" w:cs="Arial"/>
          <w:b/>
          <w:bCs/>
          <w:color w:val="333333"/>
          <w:kern w:val="0"/>
          <w:szCs w:val="21"/>
        </w:rPr>
        <w:t>参考文献的著录</w:t>
      </w:r>
    </w:p>
    <w:p w14:paraId="7EBEEFA7" w14:textId="1E2A42A0"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color w:val="333333"/>
          <w:kern w:val="0"/>
          <w:szCs w:val="21"/>
        </w:rPr>
        <w:t>按照GB/T7714-2005《文后参考文献著录规则》的有关规定，本刊参考文献采用顺序编码制，引用的参考文献请在正文中用方括号和阿拉伯数字按顺序标在引用处。作者一律姓前名后</w:t>
      </w:r>
      <w:r w:rsidR="00880145" w:rsidRPr="001B6CCA">
        <w:rPr>
          <w:rFonts w:ascii="微软雅黑" w:eastAsia="微软雅黑" w:hAnsi="微软雅黑" w:cs="Arial" w:hint="eastAsia"/>
          <w:color w:val="333333"/>
          <w:kern w:val="0"/>
          <w:szCs w:val="21"/>
        </w:rPr>
        <w:t>（</w:t>
      </w:r>
      <w:r w:rsidRPr="005F3B0D">
        <w:rPr>
          <w:rFonts w:ascii="微软雅黑" w:eastAsia="微软雅黑" w:hAnsi="微软雅黑" w:cs="Arial"/>
          <w:color w:val="333333"/>
          <w:kern w:val="0"/>
          <w:szCs w:val="21"/>
        </w:rPr>
        <w:t>外文作者名应缩写</w:t>
      </w:r>
      <w:r w:rsidR="00880145" w:rsidRPr="001B6CCA">
        <w:rPr>
          <w:rFonts w:ascii="微软雅黑" w:eastAsia="微软雅黑" w:hAnsi="微软雅黑" w:cs="Arial" w:hint="eastAsia"/>
          <w:color w:val="333333"/>
          <w:kern w:val="0"/>
          <w:szCs w:val="21"/>
        </w:rPr>
        <w:t>）</w:t>
      </w:r>
      <w:r w:rsidRPr="005F3B0D">
        <w:rPr>
          <w:rFonts w:ascii="微软雅黑" w:eastAsia="微软雅黑" w:hAnsi="微软雅黑" w:cs="Arial"/>
          <w:color w:val="333333"/>
          <w:kern w:val="0"/>
          <w:szCs w:val="21"/>
        </w:rPr>
        <w:t>，作者间用“, ”间隔。作者少于3人应全部写出，3人以上只列出前3人，后加“等”或“et al”。英文文献</w:t>
      </w:r>
      <w:proofErr w:type="gramStart"/>
      <w:r w:rsidRPr="005F3B0D">
        <w:rPr>
          <w:rFonts w:ascii="微软雅黑" w:eastAsia="微软雅黑" w:hAnsi="微软雅黑" w:cs="Arial"/>
          <w:color w:val="333333"/>
          <w:kern w:val="0"/>
          <w:szCs w:val="21"/>
        </w:rPr>
        <w:t>中姓用全称</w:t>
      </w:r>
      <w:proofErr w:type="gramEnd"/>
      <w:r w:rsidRPr="005F3B0D">
        <w:rPr>
          <w:rFonts w:ascii="微软雅黑" w:eastAsia="微软雅黑" w:hAnsi="微软雅黑" w:cs="Arial"/>
          <w:color w:val="333333"/>
          <w:kern w:val="0"/>
          <w:szCs w:val="21"/>
        </w:rPr>
        <w:t>，名用缩写。示例如下：</w:t>
      </w:r>
    </w:p>
    <w:p w14:paraId="7DFCDE4A" w14:textId="77777777"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b/>
          <w:bCs/>
          <w:color w:val="333333"/>
          <w:kern w:val="0"/>
          <w:szCs w:val="21"/>
        </w:rPr>
        <w:t>（1）期刊。</w:t>
      </w:r>
      <w:r w:rsidRPr="005F3B0D">
        <w:rPr>
          <w:rFonts w:ascii="微软雅黑" w:eastAsia="微软雅黑" w:hAnsi="微软雅黑" w:cs="Arial"/>
          <w:color w:val="333333"/>
          <w:kern w:val="0"/>
          <w:szCs w:val="21"/>
        </w:rPr>
        <w:t>作者（只列前三名）. 文献题名[J]. 刊名, 出版年, 卷(期): 起止页码.</w:t>
      </w:r>
    </w:p>
    <w:p w14:paraId="68E8AA33" w14:textId="2F639C0B"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color w:val="333333"/>
          <w:kern w:val="0"/>
          <w:szCs w:val="21"/>
        </w:rPr>
        <w:t>[1] 陈亚宁, 李卫红, 陈亚鹏, 等. 荒漠</w:t>
      </w:r>
      <w:proofErr w:type="gramStart"/>
      <w:r w:rsidRPr="005F3B0D">
        <w:rPr>
          <w:rFonts w:ascii="微软雅黑" w:eastAsia="微软雅黑" w:hAnsi="微软雅黑" w:cs="Arial"/>
          <w:color w:val="333333"/>
          <w:kern w:val="0"/>
          <w:szCs w:val="21"/>
        </w:rPr>
        <w:t>河岸林</w:t>
      </w:r>
      <w:proofErr w:type="gramEnd"/>
      <w:r w:rsidRPr="005F3B0D">
        <w:rPr>
          <w:rFonts w:ascii="微软雅黑" w:eastAsia="微软雅黑" w:hAnsi="微软雅黑" w:cs="Arial"/>
          <w:color w:val="333333"/>
          <w:kern w:val="0"/>
          <w:szCs w:val="21"/>
        </w:rPr>
        <w:t>建群植物的水分利用过程分析[J]. 干旱</w:t>
      </w:r>
      <w:proofErr w:type="gramStart"/>
      <w:r w:rsidRPr="005F3B0D">
        <w:rPr>
          <w:rFonts w:ascii="微软雅黑" w:eastAsia="微软雅黑" w:hAnsi="微软雅黑" w:cs="Arial"/>
          <w:color w:val="333333"/>
          <w:kern w:val="0"/>
          <w:szCs w:val="21"/>
        </w:rPr>
        <w:t>区研究</w:t>
      </w:r>
      <w:proofErr w:type="gramEnd"/>
      <w:r w:rsidRPr="005F3B0D">
        <w:rPr>
          <w:rFonts w:ascii="微软雅黑" w:eastAsia="微软雅黑" w:hAnsi="微软雅黑" w:cs="Arial"/>
          <w:color w:val="333333"/>
          <w:kern w:val="0"/>
          <w:szCs w:val="21"/>
        </w:rPr>
        <w:t xml:space="preserve">, 2018, 35(1): 130-136. [Chen </w:t>
      </w:r>
      <w:proofErr w:type="spellStart"/>
      <w:r w:rsidRPr="005F3B0D">
        <w:rPr>
          <w:rFonts w:ascii="微软雅黑" w:eastAsia="微软雅黑" w:hAnsi="微软雅黑" w:cs="Arial"/>
          <w:color w:val="333333"/>
          <w:kern w:val="0"/>
          <w:szCs w:val="21"/>
        </w:rPr>
        <w:t>Yaning</w:t>
      </w:r>
      <w:proofErr w:type="spellEnd"/>
      <w:r w:rsidRPr="005F3B0D">
        <w:rPr>
          <w:rFonts w:ascii="微软雅黑" w:eastAsia="微软雅黑" w:hAnsi="微软雅黑" w:cs="Arial"/>
          <w:color w:val="333333"/>
          <w:kern w:val="0"/>
          <w:szCs w:val="21"/>
        </w:rPr>
        <w:t xml:space="preserve">, Li </w:t>
      </w:r>
      <w:proofErr w:type="spellStart"/>
      <w:r w:rsidRPr="005F3B0D">
        <w:rPr>
          <w:rFonts w:ascii="微软雅黑" w:eastAsia="微软雅黑" w:hAnsi="微软雅黑" w:cs="Arial"/>
          <w:color w:val="333333"/>
          <w:kern w:val="0"/>
          <w:szCs w:val="21"/>
        </w:rPr>
        <w:t>Weihong</w:t>
      </w:r>
      <w:proofErr w:type="spellEnd"/>
      <w:r w:rsidRPr="005F3B0D">
        <w:rPr>
          <w:rFonts w:ascii="微软雅黑" w:eastAsia="微软雅黑" w:hAnsi="微软雅黑" w:cs="Arial"/>
          <w:color w:val="333333"/>
          <w:kern w:val="0"/>
          <w:szCs w:val="21"/>
        </w:rPr>
        <w:t xml:space="preserve">, Chen </w:t>
      </w:r>
      <w:proofErr w:type="spellStart"/>
      <w:r w:rsidRPr="005F3B0D">
        <w:rPr>
          <w:rFonts w:ascii="微软雅黑" w:eastAsia="微软雅黑" w:hAnsi="微软雅黑" w:cs="Arial"/>
          <w:color w:val="333333"/>
          <w:kern w:val="0"/>
          <w:szCs w:val="21"/>
        </w:rPr>
        <w:t>Yapeng</w:t>
      </w:r>
      <w:proofErr w:type="spellEnd"/>
      <w:r w:rsidRPr="005F3B0D">
        <w:rPr>
          <w:rFonts w:ascii="微软雅黑" w:eastAsia="微软雅黑" w:hAnsi="微软雅黑" w:cs="Arial"/>
          <w:color w:val="333333"/>
          <w:kern w:val="0"/>
          <w:szCs w:val="21"/>
        </w:rPr>
        <w:t xml:space="preserve">, et al. Water use </w:t>
      </w:r>
      <w:r w:rsidRPr="005F3B0D">
        <w:rPr>
          <w:rFonts w:ascii="微软雅黑" w:eastAsia="微软雅黑" w:hAnsi="微软雅黑" w:cs="Arial"/>
          <w:color w:val="333333"/>
          <w:kern w:val="0"/>
          <w:szCs w:val="21"/>
        </w:rPr>
        <w:lastRenderedPageBreak/>
        <w:t>process of constructive plants in desert riparian forest[J]. Arid Zone Research, 2018, 35(1): 130-136</w:t>
      </w:r>
      <w:proofErr w:type="gramStart"/>
      <w:r w:rsidRPr="005F3B0D">
        <w:rPr>
          <w:rFonts w:ascii="微软雅黑" w:eastAsia="微软雅黑" w:hAnsi="微软雅黑" w:cs="Arial"/>
          <w:color w:val="333333"/>
          <w:kern w:val="0"/>
          <w:szCs w:val="21"/>
        </w:rPr>
        <w:t>.</w:t>
      </w:r>
      <w:r w:rsidR="00880145" w:rsidRPr="001B6CCA">
        <w:rPr>
          <w:rFonts w:ascii="微软雅黑" w:eastAsia="微软雅黑" w:hAnsi="微软雅黑" w:cs="Arial"/>
          <w:color w:val="333333"/>
          <w:kern w:val="0"/>
          <w:szCs w:val="21"/>
        </w:rPr>
        <w:t xml:space="preserve"> </w:t>
      </w:r>
      <w:r w:rsidRPr="005F3B0D">
        <w:rPr>
          <w:rFonts w:ascii="微软雅黑" w:eastAsia="微软雅黑" w:hAnsi="微软雅黑" w:cs="Arial"/>
          <w:color w:val="333333"/>
          <w:kern w:val="0"/>
          <w:szCs w:val="21"/>
        </w:rPr>
        <w:t>]</w:t>
      </w:r>
      <w:proofErr w:type="gramEnd"/>
    </w:p>
    <w:p w14:paraId="40D66754" w14:textId="77777777"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b/>
          <w:bCs/>
          <w:color w:val="333333"/>
          <w:kern w:val="0"/>
          <w:szCs w:val="21"/>
        </w:rPr>
        <w:t>（2）专著。</w:t>
      </w:r>
      <w:r w:rsidRPr="005F3B0D">
        <w:rPr>
          <w:rFonts w:ascii="微软雅黑" w:eastAsia="微软雅黑" w:hAnsi="微软雅黑" w:cs="Arial"/>
          <w:color w:val="333333"/>
          <w:kern w:val="0"/>
          <w:szCs w:val="21"/>
        </w:rPr>
        <w:t>作者. 文献题名[M]. 出版地: 出版者, 出版年: 起止页码.</w:t>
      </w:r>
    </w:p>
    <w:p w14:paraId="7C46E491" w14:textId="5120EE65"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color w:val="333333"/>
          <w:kern w:val="0"/>
          <w:szCs w:val="21"/>
        </w:rPr>
        <w:t>[1] 《中国大百科全书》总编委会.</w:t>
      </w:r>
      <w:r w:rsidR="00880145" w:rsidRPr="001B6CCA">
        <w:rPr>
          <w:rFonts w:ascii="微软雅黑" w:eastAsia="微软雅黑" w:hAnsi="微软雅黑" w:cs="Arial"/>
          <w:color w:val="333333"/>
          <w:kern w:val="0"/>
          <w:szCs w:val="21"/>
        </w:rPr>
        <w:t xml:space="preserve"> </w:t>
      </w:r>
      <w:r w:rsidRPr="005F3B0D">
        <w:rPr>
          <w:rFonts w:ascii="微软雅黑" w:eastAsia="微软雅黑" w:hAnsi="微软雅黑" w:cs="Arial"/>
          <w:color w:val="333333"/>
          <w:kern w:val="0"/>
          <w:szCs w:val="21"/>
        </w:rPr>
        <w:t>中国大百科全书[M]. 2版. 北京: 中国大百科全书出版社, 2009. [General Editorial Board of Encyclopedia of China. Encyclopedia of China[M]. 2nd ed. Beijing: Encyclopedia of China Press, 2009</w:t>
      </w:r>
      <w:proofErr w:type="gramStart"/>
      <w:r w:rsidRPr="005F3B0D">
        <w:rPr>
          <w:rFonts w:ascii="微软雅黑" w:eastAsia="微软雅黑" w:hAnsi="微软雅黑" w:cs="Arial"/>
          <w:color w:val="333333"/>
          <w:kern w:val="0"/>
          <w:szCs w:val="21"/>
        </w:rPr>
        <w:t>.</w:t>
      </w:r>
      <w:r w:rsidR="00856572">
        <w:rPr>
          <w:rFonts w:ascii="微软雅黑" w:eastAsia="微软雅黑" w:hAnsi="微软雅黑" w:cs="Arial"/>
          <w:color w:val="333333"/>
          <w:kern w:val="0"/>
          <w:szCs w:val="21"/>
        </w:rPr>
        <w:t xml:space="preserve"> </w:t>
      </w:r>
      <w:r w:rsidRPr="005F3B0D">
        <w:rPr>
          <w:rFonts w:ascii="微软雅黑" w:eastAsia="微软雅黑" w:hAnsi="微软雅黑" w:cs="Arial"/>
          <w:color w:val="333333"/>
          <w:kern w:val="0"/>
          <w:szCs w:val="21"/>
        </w:rPr>
        <w:t>]</w:t>
      </w:r>
      <w:proofErr w:type="gramEnd"/>
    </w:p>
    <w:p w14:paraId="46BB93D3" w14:textId="77777777"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b/>
          <w:bCs/>
          <w:color w:val="333333"/>
          <w:kern w:val="0"/>
          <w:szCs w:val="21"/>
        </w:rPr>
        <w:t>（3）学位论文。</w:t>
      </w:r>
      <w:r w:rsidRPr="005F3B0D">
        <w:rPr>
          <w:rFonts w:ascii="微软雅黑" w:eastAsia="微软雅黑" w:hAnsi="微软雅黑" w:cs="Arial"/>
          <w:color w:val="333333"/>
          <w:kern w:val="0"/>
          <w:szCs w:val="21"/>
        </w:rPr>
        <w:t>作者. 论文名[D]. 单位所在地: 单位名, 出版年.</w:t>
      </w:r>
    </w:p>
    <w:p w14:paraId="2522D6F4" w14:textId="02C5622A"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color w:val="333333"/>
          <w:kern w:val="0"/>
          <w:szCs w:val="21"/>
        </w:rPr>
        <w:t>[1] 姬翠</w:t>
      </w:r>
      <w:proofErr w:type="gramStart"/>
      <w:r w:rsidRPr="005F3B0D">
        <w:rPr>
          <w:rFonts w:ascii="微软雅黑" w:eastAsia="微软雅黑" w:hAnsi="微软雅黑" w:cs="Arial"/>
          <w:color w:val="333333"/>
          <w:kern w:val="0"/>
          <w:szCs w:val="21"/>
        </w:rPr>
        <w:t>翠</w:t>
      </w:r>
      <w:proofErr w:type="gramEnd"/>
      <w:r w:rsidRPr="005F3B0D">
        <w:rPr>
          <w:rFonts w:ascii="微软雅黑" w:eastAsia="微软雅黑" w:hAnsi="微软雅黑" w:cs="Arial"/>
          <w:color w:val="333333"/>
          <w:kern w:val="0"/>
          <w:szCs w:val="21"/>
        </w:rPr>
        <w:t xml:space="preserve">. 干旱区稀疏光合与非光合植被多尺度光谱混合解析方法研究[D]. </w:t>
      </w:r>
      <w:r w:rsidR="00880145" w:rsidRPr="005F3B0D">
        <w:rPr>
          <w:rFonts w:ascii="微软雅黑" w:eastAsia="微软雅黑" w:hAnsi="微软雅黑" w:cs="Arial"/>
          <w:color w:val="333333"/>
          <w:kern w:val="0"/>
          <w:szCs w:val="21"/>
        </w:rPr>
        <w:t>武汉</w:t>
      </w:r>
      <w:r w:rsidR="00880145" w:rsidRPr="001B6CCA">
        <w:rPr>
          <w:rFonts w:ascii="微软雅黑" w:eastAsia="微软雅黑" w:hAnsi="微软雅黑" w:cs="Arial" w:hint="eastAsia"/>
          <w:color w:val="333333"/>
          <w:kern w:val="0"/>
          <w:szCs w:val="21"/>
        </w:rPr>
        <w:t>:</w:t>
      </w:r>
      <w:r w:rsidR="00880145" w:rsidRPr="001B6CCA">
        <w:rPr>
          <w:rFonts w:ascii="微软雅黑" w:eastAsia="微软雅黑" w:hAnsi="微软雅黑" w:cs="Arial"/>
          <w:color w:val="333333"/>
          <w:kern w:val="0"/>
          <w:szCs w:val="21"/>
        </w:rPr>
        <w:t xml:space="preserve"> </w:t>
      </w:r>
      <w:r w:rsidRPr="005F3B0D">
        <w:rPr>
          <w:rFonts w:ascii="微软雅黑" w:eastAsia="微软雅黑" w:hAnsi="微软雅黑" w:cs="Arial"/>
          <w:color w:val="333333"/>
          <w:kern w:val="0"/>
          <w:szCs w:val="21"/>
        </w:rPr>
        <w:t xml:space="preserve">武汉大学, 2018. [Ji </w:t>
      </w:r>
      <w:proofErr w:type="spellStart"/>
      <w:r w:rsidRPr="005F3B0D">
        <w:rPr>
          <w:rFonts w:ascii="微软雅黑" w:eastAsia="微软雅黑" w:hAnsi="微软雅黑" w:cs="Arial"/>
          <w:color w:val="333333"/>
          <w:kern w:val="0"/>
          <w:szCs w:val="21"/>
        </w:rPr>
        <w:t>Cuicui</w:t>
      </w:r>
      <w:proofErr w:type="spellEnd"/>
      <w:r w:rsidRPr="005F3B0D">
        <w:rPr>
          <w:rFonts w:ascii="微软雅黑" w:eastAsia="微软雅黑" w:hAnsi="微软雅黑" w:cs="Arial"/>
          <w:color w:val="333333"/>
          <w:kern w:val="0"/>
          <w:szCs w:val="21"/>
        </w:rPr>
        <w:t xml:space="preserve">. Research on </w:t>
      </w:r>
      <w:r w:rsidR="00856572">
        <w:rPr>
          <w:rFonts w:ascii="微软雅黑" w:eastAsia="微软雅黑" w:hAnsi="微软雅黑" w:cs="Arial"/>
          <w:color w:val="333333"/>
          <w:kern w:val="0"/>
          <w:szCs w:val="21"/>
        </w:rPr>
        <w:t>M</w:t>
      </w:r>
      <w:r w:rsidRPr="005F3B0D">
        <w:rPr>
          <w:rFonts w:ascii="微软雅黑" w:eastAsia="微软雅黑" w:hAnsi="微软雅黑" w:cs="Arial"/>
          <w:color w:val="333333"/>
          <w:kern w:val="0"/>
          <w:szCs w:val="21"/>
        </w:rPr>
        <w:t xml:space="preserve">uti-scale </w:t>
      </w:r>
      <w:r w:rsidR="00856572">
        <w:rPr>
          <w:rFonts w:ascii="微软雅黑" w:eastAsia="微软雅黑" w:hAnsi="微软雅黑" w:cs="Arial"/>
          <w:color w:val="333333"/>
          <w:kern w:val="0"/>
          <w:szCs w:val="21"/>
        </w:rPr>
        <w:t>S</w:t>
      </w:r>
      <w:r w:rsidRPr="005F3B0D">
        <w:rPr>
          <w:rFonts w:ascii="微软雅黑" w:eastAsia="微软雅黑" w:hAnsi="微软雅黑" w:cs="Arial"/>
          <w:color w:val="333333"/>
          <w:kern w:val="0"/>
          <w:szCs w:val="21"/>
        </w:rPr>
        <w:t xml:space="preserve">pectral </w:t>
      </w:r>
      <w:r w:rsidR="00856572">
        <w:rPr>
          <w:rFonts w:ascii="微软雅黑" w:eastAsia="微软雅黑" w:hAnsi="微软雅黑" w:cs="Arial"/>
          <w:color w:val="333333"/>
          <w:kern w:val="0"/>
          <w:szCs w:val="21"/>
        </w:rPr>
        <w:t>M</w:t>
      </w:r>
      <w:r w:rsidRPr="005F3B0D">
        <w:rPr>
          <w:rFonts w:ascii="微软雅黑" w:eastAsia="微软雅黑" w:hAnsi="微软雅黑" w:cs="Arial"/>
          <w:color w:val="333333"/>
          <w:kern w:val="0"/>
          <w:szCs w:val="21"/>
        </w:rPr>
        <w:t xml:space="preserve">ixture </w:t>
      </w:r>
      <w:r w:rsidR="00856572">
        <w:rPr>
          <w:rFonts w:ascii="微软雅黑" w:eastAsia="微软雅黑" w:hAnsi="微软雅黑" w:cs="Arial"/>
          <w:color w:val="333333"/>
          <w:kern w:val="0"/>
          <w:szCs w:val="21"/>
        </w:rPr>
        <w:t>A</w:t>
      </w:r>
      <w:r w:rsidRPr="005F3B0D">
        <w:rPr>
          <w:rFonts w:ascii="微软雅黑" w:eastAsia="微软雅黑" w:hAnsi="微软雅黑" w:cs="Arial"/>
          <w:color w:val="333333"/>
          <w:kern w:val="0"/>
          <w:szCs w:val="21"/>
        </w:rPr>
        <w:t xml:space="preserve">nalysis </w:t>
      </w:r>
      <w:r w:rsidR="00856572">
        <w:rPr>
          <w:rFonts w:ascii="微软雅黑" w:eastAsia="微软雅黑" w:hAnsi="微软雅黑" w:cs="Arial"/>
          <w:color w:val="333333"/>
          <w:kern w:val="0"/>
          <w:szCs w:val="21"/>
        </w:rPr>
        <w:t>M</w:t>
      </w:r>
      <w:r w:rsidRPr="005F3B0D">
        <w:rPr>
          <w:rFonts w:ascii="微软雅黑" w:eastAsia="微软雅黑" w:hAnsi="微软雅黑" w:cs="Arial"/>
          <w:color w:val="333333"/>
          <w:kern w:val="0"/>
          <w:szCs w:val="21"/>
        </w:rPr>
        <w:t xml:space="preserve">ethod for </w:t>
      </w:r>
      <w:r w:rsidR="00856572">
        <w:rPr>
          <w:rFonts w:ascii="微软雅黑" w:eastAsia="微软雅黑" w:hAnsi="微软雅黑" w:cs="Arial"/>
          <w:color w:val="333333"/>
          <w:kern w:val="0"/>
          <w:szCs w:val="21"/>
        </w:rPr>
        <w:t>S</w:t>
      </w:r>
      <w:r w:rsidRPr="005F3B0D">
        <w:rPr>
          <w:rFonts w:ascii="微软雅黑" w:eastAsia="微软雅黑" w:hAnsi="微软雅黑" w:cs="Arial"/>
          <w:color w:val="333333"/>
          <w:kern w:val="0"/>
          <w:szCs w:val="21"/>
        </w:rPr>
        <w:t xml:space="preserve">parse </w:t>
      </w:r>
      <w:r w:rsidR="00856572">
        <w:rPr>
          <w:rFonts w:ascii="微软雅黑" w:eastAsia="微软雅黑" w:hAnsi="微软雅黑" w:cs="Arial"/>
          <w:color w:val="333333"/>
          <w:kern w:val="0"/>
          <w:szCs w:val="21"/>
        </w:rPr>
        <w:t>P</w:t>
      </w:r>
      <w:r w:rsidRPr="005F3B0D">
        <w:rPr>
          <w:rFonts w:ascii="微软雅黑" w:eastAsia="微软雅黑" w:hAnsi="微软雅黑" w:cs="Arial"/>
          <w:color w:val="333333"/>
          <w:kern w:val="0"/>
          <w:szCs w:val="21"/>
        </w:rPr>
        <w:t>hotosynthetic/</w:t>
      </w:r>
      <w:r w:rsidR="00856572">
        <w:rPr>
          <w:rFonts w:ascii="微软雅黑" w:eastAsia="微软雅黑" w:hAnsi="微软雅黑" w:cs="Arial"/>
          <w:color w:val="333333"/>
          <w:kern w:val="0"/>
          <w:szCs w:val="21"/>
        </w:rPr>
        <w:t>N</w:t>
      </w:r>
      <w:r w:rsidRPr="005F3B0D">
        <w:rPr>
          <w:rFonts w:ascii="微软雅黑" w:eastAsia="微软雅黑" w:hAnsi="微软雅黑" w:cs="Arial"/>
          <w:color w:val="333333"/>
          <w:kern w:val="0"/>
          <w:szCs w:val="21"/>
        </w:rPr>
        <w:t xml:space="preserve">on-photosynthetic </w:t>
      </w:r>
      <w:r w:rsidR="00856572">
        <w:rPr>
          <w:rFonts w:ascii="微软雅黑" w:eastAsia="微软雅黑" w:hAnsi="微软雅黑" w:cs="Arial"/>
          <w:color w:val="333333"/>
          <w:kern w:val="0"/>
          <w:szCs w:val="21"/>
        </w:rPr>
        <w:t>V</w:t>
      </w:r>
      <w:r w:rsidRPr="005F3B0D">
        <w:rPr>
          <w:rFonts w:ascii="微软雅黑" w:eastAsia="微软雅黑" w:hAnsi="微软雅黑" w:cs="Arial"/>
          <w:color w:val="333333"/>
          <w:kern w:val="0"/>
          <w:szCs w:val="21"/>
        </w:rPr>
        <w:t>egetation in Arid Area[D]. Wuhan: Wuhan University, 2018</w:t>
      </w:r>
      <w:proofErr w:type="gramStart"/>
      <w:r w:rsidRPr="005F3B0D">
        <w:rPr>
          <w:rFonts w:ascii="微软雅黑" w:eastAsia="微软雅黑" w:hAnsi="微软雅黑" w:cs="Arial"/>
          <w:color w:val="333333"/>
          <w:kern w:val="0"/>
          <w:szCs w:val="21"/>
        </w:rPr>
        <w:t>.</w:t>
      </w:r>
      <w:r w:rsidR="00856572">
        <w:rPr>
          <w:rFonts w:ascii="微软雅黑" w:eastAsia="微软雅黑" w:hAnsi="微软雅黑" w:cs="Arial"/>
          <w:color w:val="333333"/>
          <w:kern w:val="0"/>
          <w:szCs w:val="21"/>
        </w:rPr>
        <w:t xml:space="preserve"> </w:t>
      </w:r>
      <w:r w:rsidRPr="005F3B0D">
        <w:rPr>
          <w:rFonts w:ascii="微软雅黑" w:eastAsia="微软雅黑" w:hAnsi="微软雅黑" w:cs="Arial"/>
          <w:color w:val="333333"/>
          <w:kern w:val="0"/>
          <w:szCs w:val="21"/>
        </w:rPr>
        <w:t>]</w:t>
      </w:r>
      <w:proofErr w:type="gramEnd"/>
    </w:p>
    <w:p w14:paraId="449D0530" w14:textId="77777777"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b/>
          <w:bCs/>
          <w:color w:val="333333"/>
          <w:kern w:val="0"/>
          <w:szCs w:val="21"/>
        </w:rPr>
        <w:t>（4）电子文献。</w:t>
      </w:r>
      <w:r w:rsidRPr="005F3B0D">
        <w:rPr>
          <w:rFonts w:ascii="微软雅黑" w:eastAsia="微软雅黑" w:hAnsi="微软雅黑" w:cs="Arial"/>
          <w:color w:val="333333"/>
          <w:kern w:val="0"/>
          <w:szCs w:val="21"/>
        </w:rPr>
        <w:t>作者. 电子文献名. 文献出处或可获得地址, 发表日期/引用日期.</w:t>
      </w:r>
    </w:p>
    <w:p w14:paraId="56DCE544" w14:textId="2AAFA096"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color w:val="333333"/>
          <w:kern w:val="0"/>
          <w:szCs w:val="21"/>
        </w:rPr>
        <w:t xml:space="preserve">[1] </w:t>
      </w:r>
      <w:proofErr w:type="gramStart"/>
      <w:r w:rsidRPr="005F3B0D">
        <w:rPr>
          <w:rFonts w:ascii="微软雅黑" w:eastAsia="微软雅黑" w:hAnsi="微软雅黑" w:cs="Arial"/>
          <w:color w:val="333333"/>
          <w:kern w:val="0"/>
          <w:szCs w:val="21"/>
        </w:rPr>
        <w:t>陈利顶</w:t>
      </w:r>
      <w:proofErr w:type="gramEnd"/>
      <w:r w:rsidRPr="005F3B0D">
        <w:rPr>
          <w:rFonts w:ascii="微软雅黑" w:eastAsia="微软雅黑" w:hAnsi="微软雅黑" w:cs="Arial"/>
          <w:color w:val="333333"/>
          <w:kern w:val="0"/>
          <w:szCs w:val="21"/>
        </w:rPr>
        <w:t>, 贾福岩, 汪亚峰. 黄土丘陵区坡面形态和植被组合的土壤侵蚀效应研究[J/OL].</w:t>
      </w:r>
      <w:r w:rsidR="00880145" w:rsidRPr="001B6CCA">
        <w:rPr>
          <w:rFonts w:ascii="微软雅黑" w:eastAsia="微软雅黑" w:hAnsi="微软雅黑" w:cs="Arial"/>
          <w:color w:val="333333"/>
          <w:kern w:val="0"/>
          <w:szCs w:val="21"/>
        </w:rPr>
        <w:t xml:space="preserve"> </w:t>
      </w:r>
      <w:hyperlink r:id="rId7" w:history="1">
        <w:r w:rsidR="00880145" w:rsidRPr="005F3B0D">
          <w:rPr>
            <w:rStyle w:val="a9"/>
            <w:rFonts w:ascii="微软雅黑" w:eastAsia="微软雅黑" w:hAnsi="微软雅黑" w:cs="Arial"/>
            <w:kern w:val="0"/>
            <w:szCs w:val="21"/>
          </w:rPr>
          <w:t>http://www.cnki.net/kcms/detail/22.1124.p.20150730.1135.002.html,</w:t>
        </w:r>
        <w:r w:rsidR="00880145" w:rsidRPr="001B6CCA">
          <w:rPr>
            <w:rStyle w:val="a9"/>
            <w:rFonts w:ascii="微软雅黑" w:eastAsia="微软雅黑" w:hAnsi="微软雅黑" w:cs="Arial"/>
            <w:kern w:val="0"/>
            <w:szCs w:val="21"/>
          </w:rPr>
          <w:t xml:space="preserve"> </w:t>
        </w:r>
        <w:r w:rsidR="00880145" w:rsidRPr="005F3B0D">
          <w:rPr>
            <w:rStyle w:val="a9"/>
            <w:rFonts w:ascii="微软雅黑" w:eastAsia="微软雅黑" w:hAnsi="微软雅黑" w:cs="Arial"/>
            <w:kern w:val="0"/>
            <w:szCs w:val="21"/>
          </w:rPr>
          <w:t>2015-07-30</w:t>
        </w:r>
      </w:hyperlink>
      <w:r w:rsidRPr="005F3B0D">
        <w:rPr>
          <w:rFonts w:ascii="微软雅黑" w:eastAsia="微软雅黑" w:hAnsi="微软雅黑" w:cs="Arial"/>
          <w:color w:val="333333"/>
          <w:kern w:val="0"/>
          <w:szCs w:val="21"/>
        </w:rPr>
        <w:t xml:space="preserve">. [Chen </w:t>
      </w:r>
      <w:proofErr w:type="spellStart"/>
      <w:r w:rsidRPr="005F3B0D">
        <w:rPr>
          <w:rFonts w:ascii="微软雅黑" w:eastAsia="微软雅黑" w:hAnsi="微软雅黑" w:cs="Arial"/>
          <w:color w:val="333333"/>
          <w:kern w:val="0"/>
          <w:szCs w:val="21"/>
        </w:rPr>
        <w:t>Liding</w:t>
      </w:r>
      <w:proofErr w:type="spellEnd"/>
      <w:r w:rsidRPr="005F3B0D">
        <w:rPr>
          <w:rFonts w:ascii="微软雅黑" w:eastAsia="微软雅黑" w:hAnsi="微软雅黑" w:cs="Arial"/>
          <w:color w:val="333333"/>
          <w:kern w:val="0"/>
          <w:szCs w:val="21"/>
        </w:rPr>
        <w:t xml:space="preserve">, Jia </w:t>
      </w:r>
      <w:proofErr w:type="spellStart"/>
      <w:r w:rsidRPr="005F3B0D">
        <w:rPr>
          <w:rFonts w:ascii="微软雅黑" w:eastAsia="微软雅黑" w:hAnsi="微软雅黑" w:cs="Arial"/>
          <w:color w:val="333333"/>
          <w:kern w:val="0"/>
          <w:szCs w:val="21"/>
        </w:rPr>
        <w:t>Fuyan</w:t>
      </w:r>
      <w:proofErr w:type="spellEnd"/>
      <w:r w:rsidRPr="005F3B0D">
        <w:rPr>
          <w:rFonts w:ascii="微软雅黑" w:eastAsia="微软雅黑" w:hAnsi="微软雅黑" w:cs="Arial"/>
          <w:color w:val="333333"/>
          <w:kern w:val="0"/>
          <w:szCs w:val="21"/>
        </w:rPr>
        <w:t xml:space="preserve">, Wang </w:t>
      </w:r>
      <w:proofErr w:type="spellStart"/>
      <w:r w:rsidRPr="005F3B0D">
        <w:rPr>
          <w:rFonts w:ascii="微软雅黑" w:eastAsia="微软雅黑" w:hAnsi="微软雅黑" w:cs="Arial"/>
          <w:color w:val="333333"/>
          <w:kern w:val="0"/>
          <w:szCs w:val="21"/>
        </w:rPr>
        <w:t>Yafeng</w:t>
      </w:r>
      <w:proofErr w:type="spellEnd"/>
      <w:r w:rsidRPr="005F3B0D">
        <w:rPr>
          <w:rFonts w:ascii="微软雅黑" w:eastAsia="微软雅黑" w:hAnsi="微软雅黑" w:cs="Arial"/>
          <w:color w:val="333333"/>
          <w:kern w:val="0"/>
          <w:szCs w:val="21"/>
        </w:rPr>
        <w:t>. The effects of slope configuration and vegetation pattern on soil erosion in the Loess Hilly Area[J/OL]. http://www.cnki.net/kcms/detail/22.1124.p.20150730.1135.002.html, 2015-07-30.]</w:t>
      </w:r>
    </w:p>
    <w:p w14:paraId="735451F1" w14:textId="77B786E4"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b/>
          <w:bCs/>
          <w:color w:val="333333"/>
          <w:kern w:val="0"/>
          <w:szCs w:val="21"/>
        </w:rPr>
        <w:t>（5）会议。</w:t>
      </w:r>
      <w:r w:rsidRPr="005F3B0D">
        <w:rPr>
          <w:rFonts w:ascii="微软雅黑" w:eastAsia="微软雅黑" w:hAnsi="微软雅黑" w:cs="Arial"/>
          <w:color w:val="333333"/>
          <w:kern w:val="0"/>
          <w:szCs w:val="21"/>
        </w:rPr>
        <w:t>作者.</w:t>
      </w:r>
      <w:r w:rsidR="00880145" w:rsidRPr="001B6CCA">
        <w:rPr>
          <w:rFonts w:ascii="微软雅黑" w:eastAsia="微软雅黑" w:hAnsi="微软雅黑" w:cs="Arial"/>
          <w:color w:val="333333"/>
          <w:kern w:val="0"/>
          <w:szCs w:val="21"/>
        </w:rPr>
        <w:t xml:space="preserve"> </w:t>
      </w:r>
      <w:r w:rsidRPr="005F3B0D">
        <w:rPr>
          <w:rFonts w:ascii="微软雅黑" w:eastAsia="微软雅黑" w:hAnsi="微软雅黑" w:cs="Arial"/>
          <w:color w:val="333333"/>
          <w:kern w:val="0"/>
          <w:szCs w:val="21"/>
        </w:rPr>
        <w:t>文献题名.</w:t>
      </w:r>
      <w:r w:rsidR="00880145" w:rsidRPr="001B6CCA">
        <w:rPr>
          <w:rFonts w:ascii="微软雅黑" w:eastAsia="微软雅黑" w:hAnsi="微软雅黑" w:cs="Arial"/>
          <w:color w:val="333333"/>
          <w:kern w:val="0"/>
          <w:szCs w:val="21"/>
        </w:rPr>
        <w:t xml:space="preserve"> </w:t>
      </w:r>
      <w:r w:rsidRPr="005F3B0D">
        <w:rPr>
          <w:rFonts w:ascii="微软雅黑" w:eastAsia="微软雅黑" w:hAnsi="微软雅黑" w:cs="Arial"/>
          <w:color w:val="333333"/>
          <w:kern w:val="0"/>
          <w:szCs w:val="21"/>
        </w:rPr>
        <w:t>会议名称</w:t>
      </w:r>
      <w:r w:rsidR="00880145" w:rsidRPr="001B6CCA">
        <w:rPr>
          <w:rFonts w:ascii="微软雅黑" w:eastAsia="微软雅黑" w:hAnsi="微软雅黑" w:cs="Arial" w:hint="eastAsia"/>
          <w:color w:val="333333"/>
          <w:kern w:val="0"/>
          <w:szCs w:val="21"/>
        </w:rPr>
        <w:t>,</w:t>
      </w:r>
      <w:r w:rsidR="00880145" w:rsidRPr="001B6CCA">
        <w:rPr>
          <w:rFonts w:ascii="微软雅黑" w:eastAsia="微软雅黑" w:hAnsi="微软雅黑" w:cs="Arial"/>
          <w:color w:val="333333"/>
          <w:kern w:val="0"/>
          <w:szCs w:val="21"/>
        </w:rPr>
        <w:t xml:space="preserve"> </w:t>
      </w:r>
      <w:r w:rsidRPr="005F3B0D">
        <w:rPr>
          <w:rFonts w:ascii="微软雅黑" w:eastAsia="微软雅黑" w:hAnsi="微软雅黑" w:cs="Arial"/>
          <w:color w:val="333333"/>
          <w:kern w:val="0"/>
          <w:szCs w:val="21"/>
        </w:rPr>
        <w:t>会议召开地点</w:t>
      </w:r>
      <w:r w:rsidR="00880145" w:rsidRPr="001B6CCA">
        <w:rPr>
          <w:rFonts w:ascii="微软雅黑" w:eastAsia="微软雅黑" w:hAnsi="微软雅黑" w:cs="Arial" w:hint="eastAsia"/>
          <w:color w:val="333333"/>
          <w:kern w:val="0"/>
          <w:szCs w:val="21"/>
        </w:rPr>
        <w:t>,</w:t>
      </w:r>
      <w:r w:rsidR="00880145" w:rsidRPr="001B6CCA">
        <w:rPr>
          <w:rFonts w:ascii="微软雅黑" w:eastAsia="微软雅黑" w:hAnsi="微软雅黑" w:cs="Arial"/>
          <w:color w:val="333333"/>
          <w:kern w:val="0"/>
          <w:szCs w:val="21"/>
        </w:rPr>
        <w:t xml:space="preserve"> </w:t>
      </w:r>
      <w:r w:rsidRPr="005F3B0D">
        <w:rPr>
          <w:rFonts w:ascii="微软雅黑" w:eastAsia="微软雅黑" w:hAnsi="微软雅黑" w:cs="Arial"/>
          <w:color w:val="333333"/>
          <w:kern w:val="0"/>
          <w:szCs w:val="21"/>
        </w:rPr>
        <w:t>时间</w:t>
      </w:r>
      <w:r w:rsidR="00880145" w:rsidRPr="001B6CCA">
        <w:rPr>
          <w:rFonts w:ascii="微软雅黑" w:eastAsia="微软雅黑" w:hAnsi="微软雅黑" w:cs="Arial" w:hint="eastAsia"/>
          <w:color w:val="333333"/>
          <w:kern w:val="0"/>
          <w:szCs w:val="21"/>
        </w:rPr>
        <w:t>.</w:t>
      </w:r>
    </w:p>
    <w:p w14:paraId="04D88E81" w14:textId="56BECCBE"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color w:val="333333"/>
          <w:kern w:val="0"/>
          <w:szCs w:val="21"/>
        </w:rPr>
        <w:t xml:space="preserve">[1] Chen </w:t>
      </w:r>
      <w:proofErr w:type="spellStart"/>
      <w:r w:rsidRPr="005F3B0D">
        <w:rPr>
          <w:rFonts w:ascii="微软雅黑" w:eastAsia="微软雅黑" w:hAnsi="微软雅黑" w:cs="Arial"/>
          <w:color w:val="333333"/>
          <w:kern w:val="0"/>
          <w:szCs w:val="21"/>
        </w:rPr>
        <w:t>Zitan</w:t>
      </w:r>
      <w:proofErr w:type="spellEnd"/>
      <w:r w:rsidRPr="005F3B0D">
        <w:rPr>
          <w:rFonts w:ascii="微软雅黑" w:eastAsia="微软雅黑" w:hAnsi="微软雅黑" w:cs="Arial"/>
          <w:color w:val="333333"/>
          <w:kern w:val="0"/>
          <w:szCs w:val="21"/>
        </w:rPr>
        <w:t>, Guevara J A. Systematic Selection of Very Important Points</w:t>
      </w:r>
      <w:r w:rsidR="00880145" w:rsidRPr="001B6CCA">
        <w:rPr>
          <w:rFonts w:ascii="微软雅黑" w:eastAsia="微软雅黑" w:hAnsi="微软雅黑" w:cs="Arial"/>
          <w:color w:val="333333"/>
          <w:kern w:val="0"/>
          <w:szCs w:val="21"/>
        </w:rPr>
        <w:t xml:space="preserve"> </w:t>
      </w:r>
      <w:r w:rsidRPr="005F3B0D">
        <w:rPr>
          <w:rFonts w:ascii="微软雅黑" w:eastAsia="微软雅黑" w:hAnsi="微软雅黑" w:cs="Arial"/>
          <w:color w:val="333333"/>
          <w:kern w:val="0"/>
          <w:szCs w:val="21"/>
        </w:rPr>
        <w:t>(VIP) from Digital Terrain Model for Constructing Triangular Irregular Networks[C]. Auto-Carto 8, Baltimore, USA, 1987</w:t>
      </w:r>
    </w:p>
    <w:p w14:paraId="02DF9966" w14:textId="77777777"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b/>
          <w:bCs/>
          <w:color w:val="333333"/>
          <w:kern w:val="0"/>
          <w:szCs w:val="21"/>
        </w:rPr>
        <w:t>（7）专著（包括图书、会议录、论文集等）中析出的文献</w:t>
      </w:r>
      <w:r w:rsidRPr="005F3B0D">
        <w:rPr>
          <w:rFonts w:ascii="微软雅黑" w:eastAsia="微软雅黑" w:hAnsi="微软雅黑" w:cs="Arial"/>
          <w:color w:val="333333"/>
          <w:kern w:val="0"/>
          <w:szCs w:val="21"/>
        </w:rPr>
        <w:t>（从整本文献中析出的具有独立篇名的文献）。著者. 题名[文献类型标志]//专著责任者. 专著题名. 版本项. 出版地: 出版者, 出版年: 起止页码.</w:t>
      </w:r>
    </w:p>
    <w:p w14:paraId="570C89D0" w14:textId="68C4AF7A"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color w:val="333333"/>
          <w:kern w:val="0"/>
          <w:szCs w:val="21"/>
        </w:rPr>
        <w:t xml:space="preserve">[1] 黄蕴慧. 国际矿物学研究的动向[M]//程裕淇. 世界地质科技发展动向. 北京: 地质出版社, 1982: 38-39. [Huang </w:t>
      </w:r>
      <w:proofErr w:type="spellStart"/>
      <w:r w:rsidRPr="005F3B0D">
        <w:rPr>
          <w:rFonts w:ascii="微软雅黑" w:eastAsia="微软雅黑" w:hAnsi="微软雅黑" w:cs="Arial"/>
          <w:color w:val="333333"/>
          <w:kern w:val="0"/>
          <w:szCs w:val="21"/>
        </w:rPr>
        <w:t>Yunhui</w:t>
      </w:r>
      <w:proofErr w:type="spellEnd"/>
      <w:r w:rsidRPr="005F3B0D">
        <w:rPr>
          <w:rFonts w:ascii="微软雅黑" w:eastAsia="微软雅黑" w:hAnsi="微软雅黑" w:cs="Arial"/>
          <w:color w:val="333333"/>
          <w:kern w:val="0"/>
          <w:szCs w:val="21"/>
        </w:rPr>
        <w:t>. Trends in International Mineralogy Research[M]//Cheng Yuqi. Development trend of Geological Science and Technology in the World. Beijing: Geological Publishing House, 1982:</w:t>
      </w:r>
      <w:r w:rsidR="00856572">
        <w:rPr>
          <w:rFonts w:ascii="微软雅黑" w:eastAsia="微软雅黑" w:hAnsi="微软雅黑" w:cs="Arial"/>
          <w:color w:val="333333"/>
          <w:kern w:val="0"/>
          <w:szCs w:val="21"/>
        </w:rPr>
        <w:t xml:space="preserve"> </w:t>
      </w:r>
      <w:r w:rsidRPr="005F3B0D">
        <w:rPr>
          <w:rFonts w:ascii="微软雅黑" w:eastAsia="微软雅黑" w:hAnsi="微软雅黑" w:cs="Arial"/>
          <w:color w:val="333333"/>
          <w:kern w:val="0"/>
          <w:szCs w:val="21"/>
        </w:rPr>
        <w:t>38-39</w:t>
      </w:r>
      <w:proofErr w:type="gramStart"/>
      <w:r w:rsidR="00880145" w:rsidRPr="001B6CCA">
        <w:rPr>
          <w:rFonts w:ascii="微软雅黑" w:eastAsia="微软雅黑" w:hAnsi="微软雅黑" w:cs="Arial" w:hint="eastAsia"/>
          <w:color w:val="333333"/>
          <w:kern w:val="0"/>
          <w:szCs w:val="21"/>
        </w:rPr>
        <w:t>.</w:t>
      </w:r>
      <w:r w:rsidR="00880145" w:rsidRPr="001B6CCA">
        <w:rPr>
          <w:rFonts w:ascii="微软雅黑" w:eastAsia="微软雅黑" w:hAnsi="微软雅黑" w:cs="Arial"/>
          <w:color w:val="333333"/>
          <w:kern w:val="0"/>
          <w:szCs w:val="21"/>
        </w:rPr>
        <w:t xml:space="preserve"> </w:t>
      </w:r>
      <w:r w:rsidRPr="005F3B0D">
        <w:rPr>
          <w:rFonts w:ascii="微软雅黑" w:eastAsia="微软雅黑" w:hAnsi="微软雅黑" w:cs="Arial"/>
          <w:color w:val="333333"/>
          <w:kern w:val="0"/>
          <w:szCs w:val="21"/>
        </w:rPr>
        <w:t>]</w:t>
      </w:r>
      <w:proofErr w:type="gramEnd"/>
    </w:p>
    <w:p w14:paraId="170FCD67" w14:textId="77777777" w:rsidR="005F3B0D" w:rsidRPr="005F3B0D" w:rsidRDefault="005F3B0D" w:rsidP="001B6CCA">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b/>
          <w:bCs/>
          <w:color w:val="333333"/>
          <w:kern w:val="0"/>
          <w:szCs w:val="21"/>
        </w:rPr>
        <w:t>（6）报纸。</w:t>
      </w:r>
      <w:r w:rsidRPr="005F3B0D">
        <w:rPr>
          <w:rFonts w:ascii="微软雅黑" w:eastAsia="微软雅黑" w:hAnsi="微软雅黑" w:cs="Arial"/>
          <w:color w:val="333333"/>
          <w:kern w:val="0"/>
          <w:szCs w:val="21"/>
        </w:rPr>
        <w:t>作者名. 文章名[N]. 报纸名, 出版日期（版次）.</w:t>
      </w:r>
    </w:p>
    <w:p w14:paraId="5447B4EB" w14:textId="6BE5EBA3" w:rsidR="005F3B0D" w:rsidRPr="005F3B0D" w:rsidRDefault="005F3B0D" w:rsidP="00040C84">
      <w:pPr>
        <w:widowControl/>
        <w:shd w:val="clear" w:color="auto" w:fill="FFFFFF"/>
        <w:snapToGrid w:val="0"/>
        <w:ind w:firstLineChars="200" w:firstLine="420"/>
        <w:rPr>
          <w:rFonts w:ascii="微软雅黑" w:eastAsia="微软雅黑" w:hAnsi="微软雅黑" w:cs="Arial"/>
          <w:color w:val="333333"/>
          <w:kern w:val="0"/>
          <w:szCs w:val="21"/>
        </w:rPr>
      </w:pPr>
      <w:r w:rsidRPr="005F3B0D">
        <w:rPr>
          <w:rFonts w:ascii="微软雅黑" w:eastAsia="微软雅黑" w:hAnsi="微软雅黑" w:cs="Arial"/>
          <w:color w:val="333333"/>
          <w:kern w:val="0"/>
          <w:szCs w:val="21"/>
        </w:rPr>
        <w:t xml:space="preserve">[1] 陆大道. </w:t>
      </w:r>
      <w:r w:rsidRPr="00856572">
        <w:rPr>
          <w:rFonts w:ascii="宋体" w:eastAsia="宋体" w:hAnsi="宋体" w:cs="Arial"/>
          <w:color w:val="333333"/>
          <w:kern w:val="0"/>
          <w:szCs w:val="21"/>
        </w:rPr>
        <w:t>“</w:t>
      </w:r>
      <w:r w:rsidRPr="005F3B0D">
        <w:rPr>
          <w:rFonts w:ascii="微软雅黑" w:eastAsia="微软雅黑" w:hAnsi="微软雅黑" w:cs="Arial"/>
          <w:color w:val="333333"/>
          <w:kern w:val="0"/>
          <w:szCs w:val="21"/>
        </w:rPr>
        <w:t>一带一路</w:t>
      </w:r>
      <w:r w:rsidRPr="00856572">
        <w:rPr>
          <w:rFonts w:ascii="宋体" w:eastAsia="宋体" w:hAnsi="宋体" w:cs="Arial"/>
          <w:color w:val="333333"/>
          <w:kern w:val="0"/>
          <w:szCs w:val="21"/>
        </w:rPr>
        <w:t>”</w:t>
      </w:r>
      <w:r w:rsidRPr="005F3B0D">
        <w:rPr>
          <w:rFonts w:ascii="微软雅黑" w:eastAsia="微软雅黑" w:hAnsi="微软雅黑" w:cs="Arial"/>
          <w:color w:val="333333"/>
          <w:kern w:val="0"/>
          <w:szCs w:val="21"/>
        </w:rPr>
        <w:t xml:space="preserve">符合大多数国家和人民的利益[N]. 科技日报, 2015-04-19. [Lu Dadao. </w:t>
      </w:r>
      <w:r w:rsidR="00856572">
        <w:rPr>
          <w:rFonts w:ascii="宋体" w:eastAsia="宋体" w:hAnsi="宋体" w:cs="Arial"/>
          <w:color w:val="333333"/>
          <w:kern w:val="0"/>
          <w:szCs w:val="21"/>
        </w:rPr>
        <w:t>‘</w:t>
      </w:r>
      <w:r w:rsidRPr="005F3B0D">
        <w:rPr>
          <w:rFonts w:ascii="微软雅黑" w:eastAsia="微软雅黑" w:hAnsi="微软雅黑" w:cs="Arial"/>
          <w:color w:val="333333"/>
          <w:kern w:val="0"/>
          <w:szCs w:val="21"/>
        </w:rPr>
        <w:t>One Belt &amp; One Road</w:t>
      </w:r>
      <w:r w:rsidRPr="00856572">
        <w:rPr>
          <w:rFonts w:ascii="宋体" w:eastAsia="宋体" w:hAnsi="宋体" w:cs="Arial"/>
          <w:color w:val="333333"/>
          <w:kern w:val="0"/>
          <w:szCs w:val="21"/>
        </w:rPr>
        <w:t>'</w:t>
      </w:r>
      <w:r w:rsidRPr="005F3B0D">
        <w:rPr>
          <w:rFonts w:ascii="微软雅黑" w:eastAsia="微软雅黑" w:hAnsi="微软雅黑" w:cs="Arial"/>
          <w:color w:val="333333"/>
          <w:kern w:val="0"/>
          <w:szCs w:val="21"/>
        </w:rPr>
        <w:t xml:space="preserve"> benefit most countries along the line[N]. Science and Technology Daily, 2015-04-19</w:t>
      </w:r>
      <w:proofErr w:type="gramStart"/>
      <w:r w:rsidRPr="005F3B0D">
        <w:rPr>
          <w:rFonts w:ascii="微软雅黑" w:eastAsia="微软雅黑" w:hAnsi="微软雅黑" w:cs="Arial"/>
          <w:color w:val="333333"/>
          <w:kern w:val="0"/>
          <w:szCs w:val="21"/>
        </w:rPr>
        <w:t>.</w:t>
      </w:r>
      <w:r w:rsidR="00880145" w:rsidRPr="001B6CCA">
        <w:rPr>
          <w:rFonts w:ascii="微软雅黑" w:eastAsia="微软雅黑" w:hAnsi="微软雅黑" w:cs="Arial"/>
          <w:color w:val="333333"/>
          <w:kern w:val="0"/>
          <w:szCs w:val="21"/>
        </w:rPr>
        <w:t xml:space="preserve"> </w:t>
      </w:r>
      <w:r w:rsidRPr="005F3B0D">
        <w:rPr>
          <w:rFonts w:ascii="微软雅黑" w:eastAsia="微软雅黑" w:hAnsi="微软雅黑" w:cs="Arial"/>
          <w:color w:val="333333"/>
          <w:kern w:val="0"/>
          <w:szCs w:val="21"/>
        </w:rPr>
        <w:t>]</w:t>
      </w:r>
      <w:proofErr w:type="gramEnd"/>
    </w:p>
    <w:p w14:paraId="70AAC846" w14:textId="77777777" w:rsidR="0075665A" w:rsidRPr="00856572" w:rsidRDefault="0075665A" w:rsidP="001B6CCA">
      <w:pPr>
        <w:snapToGrid w:val="0"/>
        <w:ind w:firstLineChars="200" w:firstLine="420"/>
        <w:rPr>
          <w:rFonts w:ascii="微软雅黑" w:eastAsia="微软雅黑" w:hAnsi="微软雅黑"/>
        </w:rPr>
      </w:pPr>
    </w:p>
    <w:sectPr w:rsidR="0075665A" w:rsidRPr="0085657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F89BAA" w14:textId="77777777" w:rsidR="00090980" w:rsidRDefault="00090980" w:rsidP="0075665A">
      <w:r>
        <w:separator/>
      </w:r>
    </w:p>
  </w:endnote>
  <w:endnote w:type="continuationSeparator" w:id="0">
    <w:p w14:paraId="6F7C2D5F" w14:textId="77777777" w:rsidR="00090980" w:rsidRDefault="00090980" w:rsidP="007566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5557D3" w14:textId="77777777" w:rsidR="00090980" w:rsidRDefault="00090980" w:rsidP="0075665A">
      <w:r>
        <w:separator/>
      </w:r>
    </w:p>
  </w:footnote>
  <w:footnote w:type="continuationSeparator" w:id="0">
    <w:p w14:paraId="6D963A00" w14:textId="77777777" w:rsidR="00090980" w:rsidRDefault="00090980" w:rsidP="007566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651"/>
    <w:rsid w:val="000235C2"/>
    <w:rsid w:val="00040C84"/>
    <w:rsid w:val="00090980"/>
    <w:rsid w:val="000E5E45"/>
    <w:rsid w:val="001B6CCA"/>
    <w:rsid w:val="003A0A67"/>
    <w:rsid w:val="003A54F1"/>
    <w:rsid w:val="00503719"/>
    <w:rsid w:val="005A1775"/>
    <w:rsid w:val="005F3B0D"/>
    <w:rsid w:val="006179C3"/>
    <w:rsid w:val="00695A81"/>
    <w:rsid w:val="006D41A9"/>
    <w:rsid w:val="0075278E"/>
    <w:rsid w:val="0075665A"/>
    <w:rsid w:val="00777FB5"/>
    <w:rsid w:val="00856572"/>
    <w:rsid w:val="00880145"/>
    <w:rsid w:val="008A1EA8"/>
    <w:rsid w:val="008B5365"/>
    <w:rsid w:val="008F4DD5"/>
    <w:rsid w:val="009B0E74"/>
    <w:rsid w:val="009D7182"/>
    <w:rsid w:val="00BD06F6"/>
    <w:rsid w:val="00BD46FD"/>
    <w:rsid w:val="00C0606C"/>
    <w:rsid w:val="00C070AD"/>
    <w:rsid w:val="00C21C6E"/>
    <w:rsid w:val="00C22488"/>
    <w:rsid w:val="00D11761"/>
    <w:rsid w:val="00D638E0"/>
    <w:rsid w:val="00D63E13"/>
    <w:rsid w:val="00D71471"/>
    <w:rsid w:val="00D75E40"/>
    <w:rsid w:val="00DB17D6"/>
    <w:rsid w:val="00DB749A"/>
    <w:rsid w:val="00E32EF0"/>
    <w:rsid w:val="00F07441"/>
    <w:rsid w:val="00FC0D55"/>
    <w:rsid w:val="00FD574B"/>
    <w:rsid w:val="00FF36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F7A8D5"/>
  <w15:chartTrackingRefBased/>
  <w15:docId w15:val="{EB1A1C51-60C4-416E-AEB9-CA769654D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5665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5665A"/>
    <w:rPr>
      <w:sz w:val="18"/>
      <w:szCs w:val="18"/>
    </w:rPr>
  </w:style>
  <w:style w:type="paragraph" w:styleId="a5">
    <w:name w:val="footer"/>
    <w:basedOn w:val="a"/>
    <w:link w:val="a6"/>
    <w:uiPriority w:val="99"/>
    <w:unhideWhenUsed/>
    <w:rsid w:val="0075665A"/>
    <w:pPr>
      <w:tabs>
        <w:tab w:val="center" w:pos="4153"/>
        <w:tab w:val="right" w:pos="8306"/>
      </w:tabs>
      <w:snapToGrid w:val="0"/>
      <w:jc w:val="left"/>
    </w:pPr>
    <w:rPr>
      <w:sz w:val="18"/>
      <w:szCs w:val="18"/>
    </w:rPr>
  </w:style>
  <w:style w:type="character" w:customStyle="1" w:styleId="a6">
    <w:name w:val="页脚 字符"/>
    <w:basedOn w:val="a0"/>
    <w:link w:val="a5"/>
    <w:uiPriority w:val="99"/>
    <w:rsid w:val="0075665A"/>
    <w:rPr>
      <w:sz w:val="18"/>
      <w:szCs w:val="18"/>
    </w:rPr>
  </w:style>
  <w:style w:type="paragraph" w:styleId="a7">
    <w:name w:val="Normal (Web)"/>
    <w:basedOn w:val="a"/>
    <w:uiPriority w:val="99"/>
    <w:semiHidden/>
    <w:unhideWhenUsed/>
    <w:rsid w:val="009D7182"/>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9D7182"/>
    <w:rPr>
      <w:b/>
      <w:bCs/>
    </w:rPr>
  </w:style>
  <w:style w:type="character" w:styleId="a9">
    <w:name w:val="Hyperlink"/>
    <w:basedOn w:val="a0"/>
    <w:uiPriority w:val="99"/>
    <w:unhideWhenUsed/>
    <w:rsid w:val="009D7182"/>
    <w:rPr>
      <w:color w:val="0000FF"/>
      <w:u w:val="single"/>
    </w:rPr>
  </w:style>
  <w:style w:type="character" w:styleId="aa">
    <w:name w:val="FollowedHyperlink"/>
    <w:basedOn w:val="a0"/>
    <w:uiPriority w:val="99"/>
    <w:semiHidden/>
    <w:unhideWhenUsed/>
    <w:rsid w:val="005F3B0D"/>
    <w:rPr>
      <w:color w:val="954F72" w:themeColor="followedHyperlink"/>
      <w:u w:val="single"/>
    </w:rPr>
  </w:style>
  <w:style w:type="character" w:styleId="ab">
    <w:name w:val="Unresolved Mention"/>
    <w:basedOn w:val="a0"/>
    <w:uiPriority w:val="99"/>
    <w:semiHidden/>
    <w:unhideWhenUsed/>
    <w:rsid w:val="008801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340066">
      <w:bodyDiv w:val="1"/>
      <w:marLeft w:val="0"/>
      <w:marRight w:val="0"/>
      <w:marTop w:val="0"/>
      <w:marBottom w:val="0"/>
      <w:divBdr>
        <w:top w:val="none" w:sz="0" w:space="0" w:color="auto"/>
        <w:left w:val="none" w:sz="0" w:space="0" w:color="auto"/>
        <w:bottom w:val="none" w:sz="0" w:space="0" w:color="auto"/>
        <w:right w:val="none" w:sz="0" w:space="0" w:color="auto"/>
      </w:divBdr>
    </w:div>
    <w:div w:id="419720967">
      <w:bodyDiv w:val="1"/>
      <w:marLeft w:val="0"/>
      <w:marRight w:val="0"/>
      <w:marTop w:val="0"/>
      <w:marBottom w:val="0"/>
      <w:divBdr>
        <w:top w:val="none" w:sz="0" w:space="0" w:color="auto"/>
        <w:left w:val="none" w:sz="0" w:space="0" w:color="auto"/>
        <w:bottom w:val="none" w:sz="0" w:space="0" w:color="auto"/>
        <w:right w:val="none" w:sz="0" w:space="0" w:color="auto"/>
      </w:divBdr>
    </w:div>
    <w:div w:id="699939868">
      <w:bodyDiv w:val="1"/>
      <w:marLeft w:val="0"/>
      <w:marRight w:val="0"/>
      <w:marTop w:val="0"/>
      <w:marBottom w:val="0"/>
      <w:divBdr>
        <w:top w:val="none" w:sz="0" w:space="0" w:color="auto"/>
        <w:left w:val="none" w:sz="0" w:space="0" w:color="auto"/>
        <w:bottom w:val="none" w:sz="0" w:space="0" w:color="auto"/>
        <w:right w:val="none" w:sz="0" w:space="0" w:color="auto"/>
      </w:divBdr>
    </w:div>
    <w:div w:id="1107893259">
      <w:bodyDiv w:val="1"/>
      <w:marLeft w:val="0"/>
      <w:marRight w:val="0"/>
      <w:marTop w:val="0"/>
      <w:marBottom w:val="0"/>
      <w:divBdr>
        <w:top w:val="none" w:sz="0" w:space="0" w:color="auto"/>
        <w:left w:val="none" w:sz="0" w:space="0" w:color="auto"/>
        <w:bottom w:val="none" w:sz="0" w:space="0" w:color="auto"/>
        <w:right w:val="none" w:sz="0" w:space="0" w:color="auto"/>
      </w:divBdr>
    </w:div>
    <w:div w:id="1215578979">
      <w:bodyDiv w:val="1"/>
      <w:marLeft w:val="0"/>
      <w:marRight w:val="0"/>
      <w:marTop w:val="0"/>
      <w:marBottom w:val="0"/>
      <w:divBdr>
        <w:top w:val="none" w:sz="0" w:space="0" w:color="auto"/>
        <w:left w:val="none" w:sz="0" w:space="0" w:color="auto"/>
        <w:bottom w:val="none" w:sz="0" w:space="0" w:color="auto"/>
        <w:right w:val="none" w:sz="0" w:space="0" w:color="auto"/>
      </w:divBdr>
    </w:div>
    <w:div w:id="1941259388">
      <w:bodyDiv w:val="1"/>
      <w:marLeft w:val="0"/>
      <w:marRight w:val="0"/>
      <w:marTop w:val="0"/>
      <w:marBottom w:val="0"/>
      <w:divBdr>
        <w:top w:val="none" w:sz="0" w:space="0" w:color="auto"/>
        <w:left w:val="none" w:sz="0" w:space="0" w:color="auto"/>
        <w:bottom w:val="none" w:sz="0" w:space="0" w:color="auto"/>
        <w:right w:val="none" w:sz="0" w:space="0" w:color="auto"/>
      </w:divBdr>
    </w:div>
    <w:div w:id="2049789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nki.net/kcms/detail/22.1124.p.20150730.1135.002.html,%202015-07-3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50D6D1-D380-4BC4-B133-0B9216B3F9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3</Pages>
  <Words>635</Words>
  <Characters>3621</Characters>
  <Application>Microsoft Office Word</Application>
  <DocSecurity>0</DocSecurity>
  <Lines>30</Lines>
  <Paragraphs>8</Paragraphs>
  <ScaleCrop>false</ScaleCrop>
  <Company/>
  <LinksUpToDate>false</LinksUpToDate>
  <CharactersWithSpaces>4248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17</cp:revision>
  <dcterms:created xsi:type="dcterms:W3CDTF">2024-01-29T09:53:00Z</dcterms:created>
  <dcterms:modified xsi:type="dcterms:W3CDTF">2024-04-01T08:20:00Z</dcterms:modified>
</cp:coreProperties>
</file>